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DA3" w:rsidRDefault="007E7DA3">
      <w:pPr>
        <w:pStyle w:val="1"/>
        <w:tabs>
          <w:tab w:val="left" w:pos="0"/>
        </w:tabs>
      </w:pPr>
      <w:r>
        <w:t xml:space="preserve">                                                    </w:t>
      </w:r>
      <w:proofErr w:type="gramStart"/>
      <w:r>
        <w:t>ПРОТОКОЛ  №</w:t>
      </w:r>
      <w:proofErr w:type="gramEnd"/>
      <w:r>
        <w:t xml:space="preserve"> </w:t>
      </w:r>
      <w:r w:rsidRPr="000A3D38">
        <w:rPr>
          <w:u w:val="single"/>
        </w:rPr>
        <w:t>_</w:t>
      </w:r>
      <w:r w:rsidR="00186851">
        <w:rPr>
          <w:u w:val="single"/>
        </w:rPr>
        <w:t xml:space="preserve"> </w:t>
      </w:r>
      <w:r w:rsidRPr="000A3D38">
        <w:rPr>
          <w:u w:val="single"/>
        </w:rPr>
        <w:t>___</w:t>
      </w:r>
      <w:r>
        <w:t xml:space="preserve"> </w:t>
      </w:r>
    </w:p>
    <w:p w:rsidR="007E7DA3" w:rsidRDefault="007E7DA3">
      <w:pPr>
        <w:pStyle w:val="1"/>
        <w:tabs>
          <w:tab w:val="left" w:pos="0"/>
        </w:tabs>
      </w:pPr>
      <w:r>
        <w:t xml:space="preserve">                                                 рабочего совещания </w:t>
      </w:r>
    </w:p>
    <w:p w:rsidR="007E7DA3" w:rsidRDefault="007E7DA3">
      <w:pPr>
        <w:jc w:val="center"/>
        <w:rPr>
          <w:b/>
          <w:sz w:val="28"/>
        </w:rPr>
      </w:pPr>
      <w:r>
        <w:rPr>
          <w:b/>
          <w:sz w:val="28"/>
        </w:rPr>
        <w:t xml:space="preserve">  регионального отделения Общественного совета по защите прав пациентов при территориальном органе федеральной службы по надзору в сфере здравоохранения  </w:t>
      </w:r>
    </w:p>
    <w:p w:rsidR="007E7DA3" w:rsidRDefault="007E7DA3">
      <w:pPr>
        <w:jc w:val="center"/>
        <w:rPr>
          <w:b/>
          <w:sz w:val="28"/>
        </w:rPr>
      </w:pPr>
      <w:r>
        <w:rPr>
          <w:b/>
          <w:sz w:val="28"/>
        </w:rPr>
        <w:t>по Липецкой области</w:t>
      </w:r>
    </w:p>
    <w:p w:rsidR="007E7DA3" w:rsidRPr="00EA798A" w:rsidRDefault="007E7DA3">
      <w:pPr>
        <w:rPr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</w:t>
      </w:r>
      <w:r>
        <w:rPr>
          <w:sz w:val="28"/>
        </w:rPr>
        <w:t xml:space="preserve"> </w:t>
      </w:r>
      <w:r w:rsidR="001B40D2">
        <w:rPr>
          <w:sz w:val="28"/>
        </w:rPr>
        <w:t>1</w:t>
      </w:r>
      <w:r w:rsidR="00CA7EF2">
        <w:rPr>
          <w:sz w:val="28"/>
        </w:rPr>
        <w:t>4</w:t>
      </w:r>
      <w:r>
        <w:rPr>
          <w:sz w:val="28"/>
        </w:rPr>
        <w:t>.</w:t>
      </w:r>
      <w:r w:rsidR="00CA7EF2">
        <w:rPr>
          <w:sz w:val="28"/>
        </w:rPr>
        <w:t>12</w:t>
      </w:r>
      <w:r w:rsidRPr="00EA798A">
        <w:rPr>
          <w:sz w:val="28"/>
        </w:rPr>
        <w:t>.20</w:t>
      </w:r>
      <w:r>
        <w:rPr>
          <w:sz w:val="28"/>
        </w:rPr>
        <w:t>1</w:t>
      </w:r>
      <w:r w:rsidR="001B40D2">
        <w:rPr>
          <w:sz w:val="28"/>
        </w:rPr>
        <w:t>8</w:t>
      </w:r>
      <w:r w:rsidRPr="00EA798A">
        <w:rPr>
          <w:sz w:val="28"/>
        </w:rPr>
        <w:t>г.</w:t>
      </w:r>
    </w:p>
    <w:p w:rsidR="007E7DA3" w:rsidRPr="00EA798A" w:rsidRDefault="007E7DA3">
      <w:pPr>
        <w:rPr>
          <w:sz w:val="28"/>
        </w:rPr>
      </w:pPr>
    </w:p>
    <w:p w:rsidR="007E7DA3" w:rsidRDefault="007E7DA3">
      <w:pPr>
        <w:rPr>
          <w:sz w:val="28"/>
        </w:rPr>
      </w:pPr>
      <w:r>
        <w:rPr>
          <w:sz w:val="28"/>
        </w:rPr>
        <w:t xml:space="preserve">                                       </w:t>
      </w:r>
    </w:p>
    <w:p w:rsidR="007E7DA3" w:rsidRPr="004F0DBF" w:rsidRDefault="007E7DA3" w:rsidP="00AD1620">
      <w:pPr>
        <w:rPr>
          <w:sz w:val="26"/>
          <w:szCs w:val="26"/>
        </w:rPr>
      </w:pPr>
      <w:r w:rsidRPr="004F0DBF">
        <w:rPr>
          <w:sz w:val="26"/>
          <w:szCs w:val="26"/>
        </w:rPr>
        <w:t xml:space="preserve">   </w:t>
      </w:r>
      <w:r w:rsidRPr="004F0DBF">
        <w:rPr>
          <w:sz w:val="26"/>
          <w:szCs w:val="26"/>
          <w:u w:val="single"/>
        </w:rPr>
        <w:t xml:space="preserve">Приглашены: </w:t>
      </w:r>
      <w:r w:rsidRPr="004F0DBF">
        <w:rPr>
          <w:sz w:val="26"/>
          <w:szCs w:val="26"/>
        </w:rPr>
        <w:t xml:space="preserve">      </w:t>
      </w:r>
    </w:p>
    <w:p w:rsidR="007E7DA3" w:rsidRPr="004F0DBF" w:rsidRDefault="007E7DA3" w:rsidP="00E66573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 xml:space="preserve">- Бала Михаил Анатольевич - д.м.н., профессор, академик Российской академии естествознания, Председатель Правления Липецкой Ассоциации Приватной медицины; </w:t>
      </w:r>
    </w:p>
    <w:p w:rsidR="007E7DA3" w:rsidRPr="004F0DBF" w:rsidRDefault="007E7DA3" w:rsidP="000913DD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 xml:space="preserve">- </w:t>
      </w:r>
      <w:proofErr w:type="spellStart"/>
      <w:r w:rsidRPr="004F0DBF">
        <w:rPr>
          <w:sz w:val="26"/>
          <w:szCs w:val="26"/>
        </w:rPr>
        <w:t>Краснолуцкий</w:t>
      </w:r>
      <w:proofErr w:type="spellEnd"/>
      <w:r w:rsidRPr="004F0DBF">
        <w:rPr>
          <w:sz w:val="26"/>
          <w:szCs w:val="26"/>
        </w:rPr>
        <w:t xml:space="preserve"> Николай Александрович – главный врач ГУЗ «Липецкая городская больница № 3 «Свободный сокол»»;</w:t>
      </w:r>
    </w:p>
    <w:p w:rsidR="007E7DA3" w:rsidRPr="004F0DBF" w:rsidRDefault="007E7DA3" w:rsidP="00AA6F55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 xml:space="preserve">- </w:t>
      </w:r>
      <w:proofErr w:type="spellStart"/>
      <w:r w:rsidRPr="004F0DBF">
        <w:rPr>
          <w:sz w:val="26"/>
          <w:szCs w:val="26"/>
        </w:rPr>
        <w:t>Чернышова</w:t>
      </w:r>
      <w:proofErr w:type="spellEnd"/>
      <w:r w:rsidRPr="004F0DBF">
        <w:rPr>
          <w:sz w:val="26"/>
          <w:szCs w:val="26"/>
        </w:rPr>
        <w:t xml:space="preserve"> Валентина Ивановна - председатель Липецкого регионального отделения Общероссийской общественной организации инвалидов «Российская диабетическая ассоциация»;</w:t>
      </w:r>
    </w:p>
    <w:p w:rsidR="007E7DA3" w:rsidRPr="004F0DBF" w:rsidRDefault="007E7DA3" w:rsidP="00F22D5A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 xml:space="preserve">- Ковалева Раиса Григорьевна – уполномоченный общественный </w:t>
      </w:r>
      <w:proofErr w:type="gramStart"/>
      <w:r w:rsidRPr="004F0DBF">
        <w:rPr>
          <w:sz w:val="26"/>
          <w:szCs w:val="26"/>
        </w:rPr>
        <w:t>эксперт  Липецкой</w:t>
      </w:r>
      <w:proofErr w:type="gramEnd"/>
      <w:r w:rsidRPr="004F0DBF">
        <w:rPr>
          <w:sz w:val="26"/>
          <w:szCs w:val="26"/>
        </w:rPr>
        <w:t xml:space="preserve"> областной общественной организации инвалидов - больных рассеянным склерозом;</w:t>
      </w:r>
    </w:p>
    <w:p w:rsidR="007E7DA3" w:rsidRPr="004F0DBF" w:rsidRDefault="001B40D2" w:rsidP="00AA6F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E7DA3" w:rsidRPr="004F0DBF">
        <w:rPr>
          <w:sz w:val="26"/>
          <w:szCs w:val="26"/>
        </w:rPr>
        <w:t>- Котова Ирина Викторовна – заместитель генерального директора по коммерческим вопросам ОГУП «Липецкфармация»;</w:t>
      </w:r>
    </w:p>
    <w:p w:rsidR="007E7DA3" w:rsidRPr="004F0DBF" w:rsidRDefault="007E7DA3" w:rsidP="00F22D5A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 xml:space="preserve">- </w:t>
      </w:r>
      <w:proofErr w:type="spellStart"/>
      <w:r w:rsidRPr="004F0DBF">
        <w:rPr>
          <w:sz w:val="26"/>
          <w:szCs w:val="26"/>
        </w:rPr>
        <w:t>Князханова</w:t>
      </w:r>
      <w:proofErr w:type="spellEnd"/>
      <w:r w:rsidRPr="004F0DBF">
        <w:rPr>
          <w:sz w:val="26"/>
          <w:szCs w:val="26"/>
        </w:rPr>
        <w:t xml:space="preserve"> Оксана Николаевна – руководитель региональной общественной организации Липецкой области "Помощь больным муковисцидозом";</w:t>
      </w:r>
    </w:p>
    <w:p w:rsidR="007E7DA3" w:rsidRPr="004F0DBF" w:rsidRDefault="007E7DA3" w:rsidP="00F22D5A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>-  Пашенцев Владимир Федорович – руководитель Липецкого регионального отделения общероссийской общественной организации «Всероссийское общество инвалидов» ВОИ;</w:t>
      </w:r>
    </w:p>
    <w:p w:rsidR="007E7DA3" w:rsidRPr="004F0DBF" w:rsidRDefault="007E7DA3" w:rsidP="00AA6F55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 xml:space="preserve"> - Рощупкин Леонид Никифорович –  руководитель Липецкого регионального отделения Всероссийской организации ветеранов (пенсионеров) войны, труда, Вооруженных сил и правоохранительных органов;</w:t>
      </w:r>
    </w:p>
    <w:p w:rsidR="007E7DA3" w:rsidRPr="004F0DBF" w:rsidRDefault="007E7DA3" w:rsidP="00AA6F55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>- Шинкарев Сергей Алексеевич – председатель областной общественной организации «Ассоциация медицинских работников Липецкой области», главный врач ГУЗ «Липецкий областной онкологический диспансер»;</w:t>
      </w:r>
    </w:p>
    <w:p w:rsidR="007E7DA3" w:rsidRDefault="007E7DA3" w:rsidP="0092238D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>- Щукина Татьяна Владимировна -</w:t>
      </w:r>
      <w:r w:rsidRPr="004F0DBF">
        <w:rPr>
          <w:sz w:val="26"/>
          <w:szCs w:val="26"/>
        </w:rPr>
        <w:tab/>
        <w:t xml:space="preserve"> заведующая кафедрой гражданского права и процесса Липецкого филиала РАНХИГС при Президенте Российской;</w:t>
      </w:r>
    </w:p>
    <w:p w:rsidR="00375D53" w:rsidRPr="004F0DBF" w:rsidRDefault="00375D53" w:rsidP="0092238D">
      <w:pPr>
        <w:jc w:val="both"/>
        <w:rPr>
          <w:sz w:val="26"/>
          <w:szCs w:val="26"/>
        </w:rPr>
      </w:pPr>
      <w:r>
        <w:rPr>
          <w:sz w:val="26"/>
          <w:szCs w:val="26"/>
        </w:rPr>
        <w:t>- Перова Наталья Васильевна – заместитель управляющего государственным учреждением Липецким региональным отделением Фонда социального страхования.</w:t>
      </w:r>
    </w:p>
    <w:p w:rsidR="00375D53" w:rsidRDefault="00CA7EF2" w:rsidP="00375D5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75D53">
        <w:rPr>
          <w:sz w:val="26"/>
          <w:szCs w:val="26"/>
        </w:rPr>
        <w:t xml:space="preserve"> - </w:t>
      </w:r>
      <w:proofErr w:type="spellStart"/>
      <w:r w:rsidR="00375D53">
        <w:rPr>
          <w:sz w:val="26"/>
          <w:szCs w:val="26"/>
        </w:rPr>
        <w:t>Коротеева</w:t>
      </w:r>
      <w:proofErr w:type="spellEnd"/>
      <w:r w:rsidR="00375D53">
        <w:rPr>
          <w:sz w:val="26"/>
          <w:szCs w:val="26"/>
        </w:rPr>
        <w:t xml:space="preserve"> Светлана Валентиновна – начальник отдела </w:t>
      </w:r>
      <w:r w:rsidR="005C603A">
        <w:rPr>
          <w:sz w:val="26"/>
          <w:szCs w:val="26"/>
        </w:rPr>
        <w:t xml:space="preserve"> </w:t>
      </w:r>
      <w:r w:rsidR="00375D53">
        <w:rPr>
          <w:sz w:val="26"/>
          <w:szCs w:val="26"/>
        </w:rPr>
        <w:t xml:space="preserve"> организации медицинской помощи детям и службы родовспоможения управления здравоохранения Липецкой области;</w:t>
      </w:r>
    </w:p>
    <w:p w:rsidR="00107D16" w:rsidRDefault="00375D53" w:rsidP="00EA14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Чернышова</w:t>
      </w:r>
      <w:proofErr w:type="spellEnd"/>
      <w:r>
        <w:rPr>
          <w:sz w:val="26"/>
          <w:szCs w:val="26"/>
        </w:rPr>
        <w:t xml:space="preserve"> Наталья Владимировна – заместитель главного врача по лечебной работе ГУЗ «Липецкая городская поликлиника № 4».</w:t>
      </w:r>
    </w:p>
    <w:p w:rsidR="00107D16" w:rsidRDefault="00107D16" w:rsidP="00EA1467">
      <w:pPr>
        <w:jc w:val="both"/>
        <w:rPr>
          <w:sz w:val="26"/>
          <w:szCs w:val="26"/>
        </w:rPr>
      </w:pPr>
    </w:p>
    <w:p w:rsidR="007E7DA3" w:rsidRDefault="00107D16" w:rsidP="00107D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76EE9" w:rsidRDefault="007E7DA3" w:rsidP="00EA798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</w:p>
    <w:p w:rsidR="00BC7EE4" w:rsidRDefault="00076EE9" w:rsidP="00EA798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</w:p>
    <w:p w:rsidR="00BC7EE4" w:rsidRDefault="00BC7EE4" w:rsidP="00EA798A">
      <w:pPr>
        <w:rPr>
          <w:sz w:val="26"/>
          <w:szCs w:val="26"/>
        </w:rPr>
      </w:pPr>
    </w:p>
    <w:p w:rsidR="00BC7EE4" w:rsidRDefault="00BC7EE4" w:rsidP="00EA798A">
      <w:pPr>
        <w:rPr>
          <w:sz w:val="26"/>
          <w:szCs w:val="26"/>
        </w:rPr>
      </w:pPr>
    </w:p>
    <w:p w:rsidR="00BC7EE4" w:rsidRDefault="00BC7EE4" w:rsidP="00EA798A">
      <w:pPr>
        <w:rPr>
          <w:sz w:val="26"/>
          <w:szCs w:val="26"/>
        </w:rPr>
      </w:pPr>
    </w:p>
    <w:p w:rsidR="00CA7EF2" w:rsidRDefault="00BC7EE4" w:rsidP="00EA798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="00076EE9">
        <w:rPr>
          <w:sz w:val="26"/>
          <w:szCs w:val="26"/>
        </w:rPr>
        <w:t xml:space="preserve">  </w:t>
      </w:r>
      <w:r w:rsidR="007E7DA3">
        <w:rPr>
          <w:sz w:val="26"/>
          <w:szCs w:val="26"/>
        </w:rPr>
        <w:t xml:space="preserve"> </w:t>
      </w:r>
      <w:r w:rsidR="007E7DA3" w:rsidRPr="004F0DBF">
        <w:rPr>
          <w:sz w:val="26"/>
          <w:szCs w:val="26"/>
        </w:rPr>
        <w:t xml:space="preserve">  </w:t>
      </w:r>
      <w:proofErr w:type="gramStart"/>
      <w:r w:rsidR="007E7DA3" w:rsidRPr="004C151D">
        <w:rPr>
          <w:sz w:val="26"/>
          <w:szCs w:val="26"/>
        </w:rPr>
        <w:t>Присутствовали:</w:t>
      </w:r>
      <w:r w:rsidR="007E7DA3" w:rsidRPr="004F0DBF">
        <w:rPr>
          <w:sz w:val="26"/>
          <w:szCs w:val="26"/>
        </w:rPr>
        <w:t xml:space="preserve">  Бала</w:t>
      </w:r>
      <w:proofErr w:type="gramEnd"/>
      <w:r w:rsidR="007E7DA3" w:rsidRPr="004F0DBF">
        <w:rPr>
          <w:sz w:val="26"/>
          <w:szCs w:val="26"/>
        </w:rPr>
        <w:t xml:space="preserve"> М.А.,</w:t>
      </w:r>
      <w:r w:rsidR="00CA7EF2">
        <w:rPr>
          <w:sz w:val="26"/>
          <w:szCs w:val="26"/>
        </w:rPr>
        <w:t xml:space="preserve"> </w:t>
      </w:r>
      <w:r w:rsidR="00A51594">
        <w:rPr>
          <w:sz w:val="26"/>
          <w:szCs w:val="26"/>
        </w:rPr>
        <w:t xml:space="preserve">Шинкарев С.А., </w:t>
      </w:r>
      <w:r w:rsidR="00C66E2A">
        <w:rPr>
          <w:sz w:val="26"/>
          <w:szCs w:val="26"/>
        </w:rPr>
        <w:t xml:space="preserve"> </w:t>
      </w:r>
      <w:r w:rsidR="00CA7EF2">
        <w:rPr>
          <w:sz w:val="26"/>
          <w:szCs w:val="26"/>
        </w:rPr>
        <w:t xml:space="preserve"> </w:t>
      </w:r>
    </w:p>
    <w:p w:rsidR="007E7DA3" w:rsidRDefault="00CA7EF2" w:rsidP="00EA798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proofErr w:type="spellStart"/>
      <w:r w:rsidR="007E7DA3" w:rsidRPr="004F0DBF">
        <w:rPr>
          <w:sz w:val="26"/>
          <w:szCs w:val="26"/>
        </w:rPr>
        <w:t>Черныш</w:t>
      </w:r>
      <w:r w:rsidR="00411779">
        <w:rPr>
          <w:sz w:val="26"/>
          <w:szCs w:val="26"/>
        </w:rPr>
        <w:t>о</w:t>
      </w:r>
      <w:r w:rsidR="007E7DA3" w:rsidRPr="004F0DBF">
        <w:rPr>
          <w:sz w:val="26"/>
          <w:szCs w:val="26"/>
        </w:rPr>
        <w:t>ва</w:t>
      </w:r>
      <w:proofErr w:type="spellEnd"/>
      <w:r w:rsidR="007E7DA3" w:rsidRPr="004F0DBF">
        <w:rPr>
          <w:sz w:val="26"/>
          <w:szCs w:val="26"/>
        </w:rPr>
        <w:t xml:space="preserve"> В.И.</w:t>
      </w:r>
      <w:proofErr w:type="gramStart"/>
      <w:r w:rsidR="007E7DA3" w:rsidRPr="004F0DBF">
        <w:rPr>
          <w:sz w:val="26"/>
          <w:szCs w:val="26"/>
        </w:rPr>
        <w:t xml:space="preserve">,  </w:t>
      </w:r>
      <w:proofErr w:type="spellStart"/>
      <w:r>
        <w:rPr>
          <w:sz w:val="26"/>
          <w:szCs w:val="26"/>
        </w:rPr>
        <w:t>Шальнева</w:t>
      </w:r>
      <w:proofErr w:type="spellEnd"/>
      <w:proofErr w:type="gramEnd"/>
      <w:r>
        <w:rPr>
          <w:sz w:val="26"/>
          <w:szCs w:val="26"/>
        </w:rPr>
        <w:t xml:space="preserve"> Г.В.,  Рощупкин Л.Н.,</w:t>
      </w:r>
    </w:p>
    <w:p w:rsidR="00CA7EF2" w:rsidRDefault="007E7DA3" w:rsidP="0053117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="00531170">
        <w:rPr>
          <w:sz w:val="26"/>
          <w:szCs w:val="26"/>
        </w:rPr>
        <w:t xml:space="preserve"> </w:t>
      </w:r>
      <w:r w:rsidRPr="004F0DBF">
        <w:rPr>
          <w:sz w:val="26"/>
          <w:szCs w:val="26"/>
        </w:rPr>
        <w:t xml:space="preserve">Котова И.В., </w:t>
      </w:r>
      <w:r w:rsidR="00CA7EF2">
        <w:rPr>
          <w:sz w:val="26"/>
          <w:szCs w:val="26"/>
        </w:rPr>
        <w:t xml:space="preserve">Красникова А.А.,  </w:t>
      </w:r>
      <w:r w:rsidR="004777F5">
        <w:rPr>
          <w:sz w:val="26"/>
          <w:szCs w:val="26"/>
        </w:rPr>
        <w:t xml:space="preserve"> </w:t>
      </w:r>
      <w:proofErr w:type="spellStart"/>
      <w:r w:rsidR="004777F5">
        <w:rPr>
          <w:sz w:val="26"/>
          <w:szCs w:val="26"/>
        </w:rPr>
        <w:t>Коротеева</w:t>
      </w:r>
      <w:proofErr w:type="spellEnd"/>
      <w:r w:rsidR="004777F5">
        <w:rPr>
          <w:sz w:val="26"/>
          <w:szCs w:val="26"/>
        </w:rPr>
        <w:t xml:space="preserve"> С.В.</w:t>
      </w:r>
      <w:r w:rsidR="00CA7EF2">
        <w:rPr>
          <w:sz w:val="26"/>
          <w:szCs w:val="26"/>
        </w:rPr>
        <w:t xml:space="preserve">,                      </w:t>
      </w:r>
    </w:p>
    <w:p w:rsidR="00C66E2A" w:rsidRDefault="00CA7EF2" w:rsidP="0053117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Перова Н.В</w:t>
      </w:r>
      <w:r w:rsidR="002C340E">
        <w:rPr>
          <w:sz w:val="26"/>
          <w:szCs w:val="26"/>
        </w:rPr>
        <w:t>.</w:t>
      </w:r>
      <w:proofErr w:type="gramStart"/>
      <w:r w:rsidR="002C340E">
        <w:rPr>
          <w:sz w:val="26"/>
          <w:szCs w:val="26"/>
        </w:rPr>
        <w:t xml:space="preserve">, </w:t>
      </w:r>
      <w:r w:rsidR="002C340E" w:rsidRPr="002C340E">
        <w:rPr>
          <w:sz w:val="26"/>
          <w:szCs w:val="26"/>
        </w:rPr>
        <w:t xml:space="preserve"> </w:t>
      </w:r>
      <w:proofErr w:type="spellStart"/>
      <w:r w:rsidR="002C340E">
        <w:rPr>
          <w:sz w:val="26"/>
          <w:szCs w:val="26"/>
        </w:rPr>
        <w:t>Чернышова</w:t>
      </w:r>
      <w:proofErr w:type="spellEnd"/>
      <w:proofErr w:type="gramEnd"/>
      <w:r w:rsidR="002C340E">
        <w:rPr>
          <w:sz w:val="26"/>
          <w:szCs w:val="26"/>
        </w:rPr>
        <w:t xml:space="preserve"> Н.В</w:t>
      </w:r>
      <w:r>
        <w:rPr>
          <w:sz w:val="26"/>
          <w:szCs w:val="26"/>
        </w:rPr>
        <w:t>.</w:t>
      </w:r>
      <w:r w:rsidR="00C66E2A">
        <w:rPr>
          <w:sz w:val="26"/>
          <w:szCs w:val="26"/>
        </w:rPr>
        <w:t xml:space="preserve">                </w:t>
      </w:r>
    </w:p>
    <w:p w:rsidR="00531170" w:rsidRDefault="00C66E2A" w:rsidP="004777F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="00644E20">
        <w:rPr>
          <w:sz w:val="26"/>
          <w:szCs w:val="26"/>
        </w:rPr>
        <w:t xml:space="preserve"> </w:t>
      </w:r>
      <w:r w:rsidR="00076EE9">
        <w:rPr>
          <w:sz w:val="26"/>
          <w:szCs w:val="26"/>
        </w:rPr>
        <w:t xml:space="preserve"> </w:t>
      </w:r>
      <w:r w:rsidR="004777F5">
        <w:rPr>
          <w:sz w:val="26"/>
          <w:szCs w:val="26"/>
        </w:rPr>
        <w:t xml:space="preserve"> </w:t>
      </w:r>
    </w:p>
    <w:p w:rsidR="00531170" w:rsidRPr="004F0DBF" w:rsidRDefault="00531170" w:rsidP="0053117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r w:rsidR="00C66E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644E20" w:rsidRDefault="007E7DA3" w:rsidP="005C39FF">
      <w:pPr>
        <w:rPr>
          <w:sz w:val="26"/>
          <w:szCs w:val="26"/>
        </w:rPr>
      </w:pPr>
      <w:r w:rsidRPr="004F0DBF">
        <w:rPr>
          <w:sz w:val="26"/>
          <w:szCs w:val="26"/>
        </w:rPr>
        <w:t xml:space="preserve"> </w:t>
      </w:r>
    </w:p>
    <w:p w:rsidR="00CA7EF2" w:rsidRDefault="00CA7EF2" w:rsidP="005C39FF">
      <w:pPr>
        <w:rPr>
          <w:b/>
          <w:sz w:val="26"/>
          <w:szCs w:val="26"/>
        </w:rPr>
      </w:pPr>
    </w:p>
    <w:p w:rsidR="00CA7EF2" w:rsidRDefault="00CA7EF2" w:rsidP="005C39FF">
      <w:pPr>
        <w:rPr>
          <w:b/>
          <w:sz w:val="26"/>
          <w:szCs w:val="26"/>
        </w:rPr>
      </w:pPr>
    </w:p>
    <w:p w:rsidR="007E7DA3" w:rsidRPr="004F0DBF" w:rsidRDefault="007E7DA3" w:rsidP="005C39FF">
      <w:pPr>
        <w:rPr>
          <w:b/>
          <w:sz w:val="26"/>
          <w:szCs w:val="26"/>
        </w:rPr>
      </w:pPr>
      <w:r w:rsidRPr="004F0DBF">
        <w:rPr>
          <w:b/>
          <w:sz w:val="26"/>
          <w:szCs w:val="26"/>
        </w:rPr>
        <w:t>Повестка дня:</w:t>
      </w:r>
    </w:p>
    <w:p w:rsidR="008B23C4" w:rsidRDefault="00CA7EF2" w:rsidP="00E437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Состояние по </w:t>
      </w:r>
      <w:proofErr w:type="gramStart"/>
      <w:r>
        <w:rPr>
          <w:sz w:val="26"/>
          <w:szCs w:val="26"/>
        </w:rPr>
        <w:t>обеспечению  путевками</w:t>
      </w:r>
      <w:proofErr w:type="gramEnd"/>
      <w:r>
        <w:rPr>
          <w:sz w:val="26"/>
          <w:szCs w:val="26"/>
        </w:rPr>
        <w:t xml:space="preserve"> на санаторно-курортное лечение льготных категорий населения.</w:t>
      </w:r>
    </w:p>
    <w:p w:rsidR="00CA7EF2" w:rsidRDefault="00CA7EF2" w:rsidP="00E437BB">
      <w:pPr>
        <w:jc w:val="both"/>
        <w:rPr>
          <w:sz w:val="26"/>
          <w:szCs w:val="26"/>
        </w:rPr>
      </w:pPr>
      <w:r>
        <w:rPr>
          <w:sz w:val="26"/>
          <w:szCs w:val="26"/>
        </w:rPr>
        <w:t>2. Реализация проекта «Бережливая поликлиника».</w:t>
      </w:r>
    </w:p>
    <w:p w:rsidR="00CA7EF2" w:rsidRDefault="00CA7EF2" w:rsidP="00E437BB">
      <w:pPr>
        <w:jc w:val="both"/>
        <w:rPr>
          <w:sz w:val="26"/>
          <w:szCs w:val="26"/>
        </w:rPr>
      </w:pPr>
      <w:r>
        <w:rPr>
          <w:sz w:val="26"/>
          <w:szCs w:val="26"/>
        </w:rPr>
        <w:t>3. Обсуждение плана работы Общественного Совета на 2019 год.</w:t>
      </w:r>
    </w:p>
    <w:p w:rsidR="00CA7EF2" w:rsidRDefault="00CA7EF2" w:rsidP="00E437BB">
      <w:pPr>
        <w:jc w:val="both"/>
        <w:rPr>
          <w:sz w:val="26"/>
          <w:szCs w:val="26"/>
        </w:rPr>
      </w:pPr>
      <w:r>
        <w:rPr>
          <w:sz w:val="26"/>
          <w:szCs w:val="26"/>
        </w:rPr>
        <w:t>4. Разное.</w:t>
      </w:r>
    </w:p>
    <w:p w:rsidR="00CA7EF2" w:rsidRDefault="00CA7EF2" w:rsidP="00E437BB">
      <w:pPr>
        <w:jc w:val="both"/>
        <w:rPr>
          <w:sz w:val="26"/>
          <w:szCs w:val="26"/>
        </w:rPr>
      </w:pPr>
    </w:p>
    <w:p w:rsidR="00CA7EF2" w:rsidRDefault="00CA7EF2" w:rsidP="00E437BB">
      <w:pPr>
        <w:jc w:val="both"/>
        <w:rPr>
          <w:sz w:val="26"/>
          <w:szCs w:val="26"/>
        </w:rPr>
      </w:pPr>
    </w:p>
    <w:p w:rsidR="00310C27" w:rsidRPr="009F26DA" w:rsidRDefault="009F26DA" w:rsidP="00CA7EF2">
      <w:pPr>
        <w:jc w:val="both"/>
        <w:rPr>
          <w:b/>
          <w:i/>
          <w:sz w:val="26"/>
          <w:szCs w:val="26"/>
          <w:u w:val="single"/>
        </w:rPr>
      </w:pPr>
      <w:r>
        <w:rPr>
          <w:b/>
          <w:sz w:val="26"/>
          <w:szCs w:val="26"/>
        </w:rPr>
        <w:t>Вопрос № 1</w:t>
      </w:r>
      <w:r w:rsidR="00644E20" w:rsidRPr="00644E20">
        <w:rPr>
          <w:b/>
          <w:sz w:val="26"/>
          <w:szCs w:val="26"/>
        </w:rPr>
        <w:t xml:space="preserve">. </w:t>
      </w:r>
      <w:r w:rsidR="00CA7EF2">
        <w:rPr>
          <w:b/>
          <w:sz w:val="26"/>
          <w:szCs w:val="26"/>
        </w:rPr>
        <w:t xml:space="preserve"> </w:t>
      </w:r>
      <w:r w:rsidR="002C340E" w:rsidRPr="009F26DA">
        <w:rPr>
          <w:b/>
          <w:i/>
          <w:sz w:val="26"/>
          <w:szCs w:val="26"/>
          <w:u w:val="single"/>
        </w:rPr>
        <w:t>Перова Наталья Васильевна</w:t>
      </w:r>
    </w:p>
    <w:p w:rsidR="00B976A1" w:rsidRDefault="00321CE6" w:rsidP="00B976A1">
      <w:pPr>
        <w:pStyle w:val="Standard"/>
        <w:suppressLineNumbers/>
        <w:tabs>
          <w:tab w:val="left" w:pos="-5925"/>
        </w:tabs>
        <w:suppressAutoHyphens w:val="0"/>
        <w:ind w:left="60"/>
        <w:rPr>
          <w:sz w:val="28"/>
          <w:szCs w:val="28"/>
          <w:lang w:val="ru-RU"/>
        </w:rPr>
      </w:pPr>
      <w:r w:rsidRPr="009F26DA">
        <w:rPr>
          <w:sz w:val="26"/>
          <w:szCs w:val="26"/>
          <w:lang w:val="ru-RU"/>
        </w:rPr>
        <w:t xml:space="preserve">       </w:t>
      </w:r>
      <w:r w:rsidR="00B976A1">
        <w:rPr>
          <w:sz w:val="28"/>
          <w:szCs w:val="28"/>
          <w:lang w:val="ru-RU"/>
        </w:rPr>
        <w:t>Оздоровление льготных категорий граждан осуществляется с 1 января 2005 года в рамках требований, установленных Федеральным законом от 17.07.1999 № 178-ФЗ «О государственной социальной помощи», а также принятых в соответствии с ним</w:t>
      </w:r>
      <w:r w:rsidR="00B976A1">
        <w:rPr>
          <w:sz w:val="28"/>
          <w:szCs w:val="28"/>
        </w:rPr>
        <w:t> </w:t>
      </w:r>
      <w:r w:rsidR="00B976A1">
        <w:rPr>
          <w:sz w:val="28"/>
          <w:szCs w:val="28"/>
          <w:lang w:val="ru-RU"/>
        </w:rPr>
        <w:t xml:space="preserve">нормативно- правовых актов. </w:t>
      </w:r>
      <w:r w:rsidR="00B976A1">
        <w:rPr>
          <w:sz w:val="28"/>
          <w:szCs w:val="28"/>
        </w:rPr>
        <w:t> </w:t>
      </w:r>
    </w:p>
    <w:p w:rsidR="00B976A1" w:rsidRPr="00057CFC" w:rsidRDefault="00B976A1" w:rsidP="00B976A1">
      <w:pPr>
        <w:pStyle w:val="Standard"/>
        <w:suppressLineNumbers/>
        <w:tabs>
          <w:tab w:val="left" w:pos="-5925"/>
        </w:tabs>
        <w:suppressAutoHyphens w:val="0"/>
        <w:ind w:left="60"/>
        <w:jc w:val="both"/>
        <w:rPr>
          <w:lang w:val="ru-RU"/>
        </w:rPr>
      </w:pPr>
      <w:r>
        <w:rPr>
          <w:sz w:val="28"/>
          <w:szCs w:val="28"/>
          <w:lang w:val="ru-RU"/>
        </w:rPr>
        <w:tab/>
        <w:t xml:space="preserve">Действующим законодательством правом получения санаторно-курортного лечения наделены десять категорий граждан. </w:t>
      </w:r>
      <w:r>
        <w:rPr>
          <w:spacing w:val="8"/>
          <w:sz w:val="28"/>
          <w:szCs w:val="28"/>
          <w:lang w:val="ru-RU"/>
        </w:rPr>
        <w:tab/>
      </w:r>
      <w:r>
        <w:rPr>
          <w:rFonts w:cs="Times New Roman"/>
          <w:spacing w:val="8"/>
          <w:sz w:val="28"/>
          <w:szCs w:val="28"/>
          <w:lang w:val="ru-RU"/>
        </w:rPr>
        <w:t>При этом преимущественных прав на первоочередное получение путевки на санаторно-курортное лечение действующим законодательством не установлено.</w:t>
      </w:r>
    </w:p>
    <w:p w:rsidR="00B976A1" w:rsidRPr="00057CFC" w:rsidRDefault="00B976A1" w:rsidP="00B976A1">
      <w:pPr>
        <w:pStyle w:val="Standard"/>
        <w:tabs>
          <w:tab w:val="left" w:pos="855"/>
        </w:tabs>
        <w:ind w:firstLine="57"/>
        <w:jc w:val="both"/>
        <w:rPr>
          <w:lang w:val="ru-RU"/>
        </w:rPr>
      </w:pPr>
      <w:r>
        <w:rPr>
          <w:sz w:val="28"/>
          <w:szCs w:val="28"/>
          <w:lang w:val="ru-RU"/>
        </w:rPr>
        <w:tab/>
        <w:t>Основным условием предоставления путевки на санаторно-курортное лечение является наличие медицинских показаний (</w:t>
      </w:r>
      <w:r>
        <w:rPr>
          <w:rFonts w:cs="Times New Roman"/>
          <w:spacing w:val="8"/>
          <w:sz w:val="28"/>
          <w:szCs w:val="28"/>
          <w:lang w:val="ru-RU"/>
        </w:rPr>
        <w:t>справка по форме № 070/у).</w:t>
      </w:r>
    </w:p>
    <w:p w:rsidR="00B976A1" w:rsidRDefault="00B976A1" w:rsidP="00B976A1">
      <w:pPr>
        <w:pStyle w:val="Standard"/>
        <w:suppressLineNumbers/>
        <w:tabs>
          <w:tab w:val="left" w:pos="855"/>
        </w:tabs>
        <w:suppressAutoHyphens w:val="0"/>
        <w:ind w:firstLine="57"/>
        <w:jc w:val="both"/>
        <w:rPr>
          <w:rFonts w:cs="Times New Roman"/>
          <w:spacing w:val="8"/>
          <w:sz w:val="28"/>
          <w:szCs w:val="28"/>
          <w:lang w:val="ru-RU"/>
        </w:rPr>
      </w:pPr>
      <w:r>
        <w:rPr>
          <w:rFonts w:cs="Times New Roman"/>
          <w:spacing w:val="8"/>
          <w:sz w:val="28"/>
          <w:szCs w:val="28"/>
          <w:lang w:val="ru-RU"/>
        </w:rPr>
        <w:tab/>
        <w:t xml:space="preserve">В целях обеспечения равных прав льготных категорий граждан при предоставлении им санаторно-курортного лечения учитывается дата подачи ими заявления о выделении путевки. </w:t>
      </w:r>
      <w:r>
        <w:rPr>
          <w:rFonts w:cs="Times New Roman"/>
          <w:spacing w:val="8"/>
          <w:sz w:val="28"/>
          <w:szCs w:val="28"/>
          <w:lang w:val="ru-RU"/>
        </w:rPr>
        <w:tab/>
      </w:r>
      <w:proofErr w:type="gramStart"/>
      <w:r>
        <w:rPr>
          <w:rFonts w:cs="Times New Roman"/>
          <w:spacing w:val="8"/>
          <w:sz w:val="28"/>
          <w:szCs w:val="28"/>
          <w:lang w:val="ru-RU"/>
        </w:rPr>
        <w:t>Иными словами</w:t>
      </w:r>
      <w:proofErr w:type="gramEnd"/>
      <w:r>
        <w:rPr>
          <w:rFonts w:cs="Times New Roman"/>
          <w:spacing w:val="8"/>
          <w:sz w:val="28"/>
          <w:szCs w:val="28"/>
          <w:lang w:val="ru-RU"/>
        </w:rPr>
        <w:t xml:space="preserve"> не исключается установление очередности обеспечения граждан путевками на санаторно-курортное лечение, что согласуется с конституционными принципами справедливости и равенства. Кроме того, следует учесть постулаты статьи 17 Конституции Российской Федерации, согласно которой осуществление прав и свобод гражданина не должно нарушать права и свободы других лиц.</w:t>
      </w:r>
    </w:p>
    <w:p w:rsidR="00B976A1" w:rsidRPr="00057CFC" w:rsidRDefault="00B976A1" w:rsidP="00B976A1">
      <w:pPr>
        <w:pStyle w:val="Standard"/>
        <w:suppressLineNumbers/>
        <w:tabs>
          <w:tab w:val="left" w:pos="855"/>
        </w:tabs>
        <w:suppressAutoHyphens w:val="0"/>
        <w:ind w:firstLine="57"/>
        <w:jc w:val="both"/>
        <w:rPr>
          <w:lang w:val="ru-RU"/>
        </w:rPr>
      </w:pPr>
      <w:r>
        <w:rPr>
          <w:rFonts w:cs="Times New Roman"/>
          <w:spacing w:val="8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>Таким образом, в случае предоставления путевки вне установленной очередности, будут нарушены права иных граждан, заявления которых были зарегистрированы ранее.</w:t>
      </w:r>
    </w:p>
    <w:p w:rsidR="00B976A1" w:rsidRDefault="00B976A1" w:rsidP="00B976A1">
      <w:pPr>
        <w:pStyle w:val="Textbody"/>
        <w:tabs>
          <w:tab w:val="left" w:pos="855"/>
        </w:tabs>
        <w:spacing w:after="0"/>
        <w:ind w:firstLine="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Следует отметить, что кратность предоставления путевок на санаторно-курортное лечение законодательством Российской Федерации также не установлена.</w:t>
      </w:r>
    </w:p>
    <w:p w:rsidR="00B976A1" w:rsidRDefault="00B976A1" w:rsidP="00B976A1">
      <w:pPr>
        <w:pStyle w:val="Textbody"/>
        <w:tabs>
          <w:tab w:val="left" w:pos="855"/>
        </w:tabs>
        <w:spacing w:after="0"/>
        <w:ind w:firstLine="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Отмечу, что финансирование расходов на предоставление путевок на санаторно-курортное </w:t>
      </w:r>
      <w:proofErr w:type="gramStart"/>
      <w:r>
        <w:rPr>
          <w:sz w:val="28"/>
          <w:szCs w:val="28"/>
          <w:lang w:val="ru-RU"/>
        </w:rPr>
        <w:t>лечение  обеспечивается</w:t>
      </w:r>
      <w:proofErr w:type="gramEnd"/>
      <w:r>
        <w:rPr>
          <w:sz w:val="28"/>
          <w:szCs w:val="28"/>
          <w:lang w:val="ru-RU"/>
        </w:rPr>
        <w:t xml:space="preserve"> не бюджетом Фонда социального страхования Российской Федерации, а федеральным бюджетом на соответствующий год. Территориальный орган ФСС исполняет в </w:t>
      </w:r>
      <w:proofErr w:type="gramStart"/>
      <w:r>
        <w:rPr>
          <w:sz w:val="28"/>
          <w:szCs w:val="28"/>
          <w:lang w:val="ru-RU"/>
        </w:rPr>
        <w:t>данном  вопросе</w:t>
      </w:r>
      <w:proofErr w:type="gramEnd"/>
      <w:r>
        <w:rPr>
          <w:sz w:val="28"/>
          <w:szCs w:val="28"/>
          <w:lang w:val="ru-RU"/>
        </w:rPr>
        <w:t xml:space="preserve"> лишь агентскую функцию.</w:t>
      </w:r>
    </w:p>
    <w:p w:rsidR="00B976A1" w:rsidRDefault="00B976A1" w:rsidP="00B976A1">
      <w:pPr>
        <w:pStyle w:val="Textbody"/>
        <w:tabs>
          <w:tab w:val="left" w:pos="855"/>
        </w:tabs>
        <w:spacing w:after="0"/>
        <w:ind w:firstLine="57"/>
        <w:jc w:val="both"/>
        <w:rPr>
          <w:rFonts w:cs="Times New Roman"/>
          <w:spacing w:val="8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ab/>
        <w:t xml:space="preserve">Расчёт средств, направляемых в регион на санаторно-курортное лечение </w:t>
      </w:r>
      <w:proofErr w:type="gramStart"/>
      <w:r>
        <w:rPr>
          <w:sz w:val="28"/>
          <w:szCs w:val="28"/>
          <w:lang w:val="ru-RU"/>
        </w:rPr>
        <w:t>льготников,  осуществляется</w:t>
      </w:r>
      <w:proofErr w:type="gramEnd"/>
      <w:r>
        <w:rPr>
          <w:sz w:val="28"/>
          <w:szCs w:val="28"/>
          <w:lang w:val="ru-RU"/>
        </w:rPr>
        <w:t xml:space="preserve"> согласно методике, разработанной Правительством РФ. Согласно данной методике </w:t>
      </w:r>
      <w:r>
        <w:rPr>
          <w:rFonts w:cs="Times New Roman"/>
          <w:spacing w:val="8"/>
          <w:sz w:val="28"/>
          <w:szCs w:val="28"/>
          <w:shd w:val="clear" w:color="auto" w:fill="FFFFFF"/>
          <w:lang w:val="ru-RU"/>
        </w:rPr>
        <w:t xml:space="preserve">норматив финансовых затрат в месяц на одного гражданина умножается на 12 месяцев и на </w:t>
      </w:r>
      <w:r>
        <w:rPr>
          <w:sz w:val="28"/>
          <w:szCs w:val="28"/>
          <w:lang w:val="ru-RU"/>
        </w:rPr>
        <w:t>общее количество граждан</w:t>
      </w:r>
      <w:r>
        <w:rPr>
          <w:rFonts w:cs="Times New Roman"/>
          <w:spacing w:val="8"/>
          <w:sz w:val="28"/>
          <w:szCs w:val="28"/>
          <w:shd w:val="clear" w:color="auto" w:fill="FFFFFF"/>
          <w:lang w:val="ru-RU"/>
        </w:rPr>
        <w:t>, получающих государственную социальную помощь в виде социальной услуги. Для сведения сообщу, что</w:t>
      </w:r>
      <w:r w:rsidRPr="00FC4B4E">
        <w:rPr>
          <w:rFonts w:cs="Times New Roman"/>
          <w:spacing w:val="8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spacing w:val="8"/>
          <w:sz w:val="28"/>
          <w:szCs w:val="28"/>
          <w:shd w:val="clear" w:color="auto" w:fill="FFFFFF"/>
          <w:lang w:val="ru-RU"/>
        </w:rPr>
        <w:t>норматив финансовых затрат в месяц на одного гражданина составлял:</w:t>
      </w:r>
    </w:p>
    <w:p w:rsidR="00B976A1" w:rsidRDefault="00B976A1" w:rsidP="00B976A1">
      <w:pPr>
        <w:pStyle w:val="Textbody"/>
        <w:tabs>
          <w:tab w:val="left" w:pos="855"/>
        </w:tabs>
        <w:spacing w:after="0"/>
        <w:ind w:firstLine="57"/>
        <w:jc w:val="both"/>
        <w:rPr>
          <w:rFonts w:cs="Times New Roman"/>
          <w:spacing w:val="8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pacing w:val="8"/>
          <w:sz w:val="28"/>
          <w:szCs w:val="28"/>
          <w:shd w:val="clear" w:color="auto" w:fill="FFFFFF"/>
          <w:lang w:val="ru-RU"/>
        </w:rPr>
        <w:tab/>
        <w:t xml:space="preserve">- в 2017 г. - 124,9 руб. (1498,8 руб. в год), </w:t>
      </w:r>
    </w:p>
    <w:p w:rsidR="00B976A1" w:rsidRPr="007C75FD" w:rsidRDefault="00B976A1" w:rsidP="00B976A1">
      <w:pPr>
        <w:pStyle w:val="Textbody"/>
        <w:tabs>
          <w:tab w:val="left" w:pos="855"/>
        </w:tabs>
        <w:spacing w:after="0"/>
        <w:ind w:firstLine="57"/>
        <w:jc w:val="both"/>
        <w:rPr>
          <w:lang w:val="ru-RU"/>
        </w:rPr>
      </w:pPr>
      <w:r>
        <w:rPr>
          <w:rFonts w:cs="Times New Roman"/>
          <w:spacing w:val="8"/>
          <w:sz w:val="28"/>
          <w:szCs w:val="28"/>
          <w:shd w:val="clear" w:color="auto" w:fill="FFFFFF"/>
          <w:lang w:val="ru-RU"/>
        </w:rPr>
        <w:tab/>
        <w:t xml:space="preserve">- в 2018 году − </w:t>
      </w:r>
      <w:r w:rsidRPr="007C75FD">
        <w:rPr>
          <w:rFonts w:cs="Times New Roman"/>
          <w:spacing w:val="8"/>
          <w:sz w:val="28"/>
          <w:szCs w:val="28"/>
          <w:shd w:val="clear" w:color="auto" w:fill="FFFFFF"/>
          <w:lang w:val="ru-RU"/>
        </w:rPr>
        <w:t>12</w:t>
      </w:r>
      <w:r>
        <w:rPr>
          <w:rFonts w:cs="Times New Roman"/>
          <w:spacing w:val="8"/>
          <w:sz w:val="28"/>
          <w:szCs w:val="28"/>
          <w:shd w:val="clear" w:color="auto" w:fill="FFFFFF"/>
          <w:lang w:val="ru-RU"/>
        </w:rPr>
        <w:t>7</w:t>
      </w:r>
      <w:r w:rsidRPr="007C75FD">
        <w:rPr>
          <w:rFonts w:cs="Times New Roman"/>
          <w:spacing w:val="8"/>
          <w:sz w:val="28"/>
          <w:szCs w:val="28"/>
          <w:shd w:val="clear" w:color="auto" w:fill="FFFFFF"/>
          <w:lang w:val="ru-RU"/>
        </w:rPr>
        <w:t>,</w:t>
      </w:r>
      <w:r>
        <w:rPr>
          <w:rFonts w:cs="Times New Roman"/>
          <w:spacing w:val="8"/>
          <w:sz w:val="28"/>
          <w:szCs w:val="28"/>
          <w:shd w:val="clear" w:color="auto" w:fill="FFFFFF"/>
          <w:lang w:val="ru-RU"/>
        </w:rPr>
        <w:t>9</w:t>
      </w:r>
      <w:r w:rsidRPr="007C75FD">
        <w:rPr>
          <w:rFonts w:cs="Times New Roman"/>
          <w:spacing w:val="8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7C75FD">
        <w:rPr>
          <w:rFonts w:cs="Times New Roman"/>
          <w:spacing w:val="8"/>
          <w:sz w:val="28"/>
          <w:szCs w:val="28"/>
          <w:shd w:val="clear" w:color="auto" w:fill="FFFFFF"/>
          <w:lang w:val="ru-RU"/>
        </w:rPr>
        <w:t>руб.</w:t>
      </w:r>
      <w:r>
        <w:rPr>
          <w:rFonts w:cs="Times New Roman"/>
          <w:spacing w:val="8"/>
          <w:sz w:val="28"/>
          <w:szCs w:val="28"/>
          <w:shd w:val="clear" w:color="auto" w:fill="FFFFFF"/>
          <w:lang w:val="ru-RU"/>
        </w:rPr>
        <w:t>(</w:t>
      </w:r>
      <w:proofErr w:type="gramEnd"/>
      <w:r>
        <w:rPr>
          <w:rFonts w:cs="Times New Roman"/>
          <w:spacing w:val="8"/>
          <w:sz w:val="28"/>
          <w:szCs w:val="28"/>
          <w:shd w:val="clear" w:color="auto" w:fill="FFFFFF"/>
          <w:lang w:val="ru-RU"/>
        </w:rPr>
        <w:t>1531,8 руб. в год)</w:t>
      </w:r>
    </w:p>
    <w:p w:rsidR="00B976A1" w:rsidRDefault="00B976A1" w:rsidP="00B976A1">
      <w:pPr>
        <w:pStyle w:val="Textbody"/>
        <w:tabs>
          <w:tab w:val="left" w:pos="855"/>
        </w:tabs>
        <w:spacing w:after="0"/>
        <w:ind w:firstLine="57"/>
        <w:jc w:val="both"/>
        <w:rPr>
          <w:rFonts w:eastAsia="Tahoma" w:cs="Times New Roman"/>
          <w:spacing w:val="8"/>
          <w:sz w:val="28"/>
          <w:szCs w:val="28"/>
          <w:lang w:val="ru-RU"/>
        </w:rPr>
      </w:pPr>
      <w:r w:rsidRPr="007C75FD">
        <w:rPr>
          <w:rFonts w:eastAsia="Tahoma" w:cs="Times New Roman"/>
          <w:bCs/>
          <w:spacing w:val="8"/>
          <w:sz w:val="28"/>
          <w:szCs w:val="28"/>
          <w:lang w:val="ru-RU"/>
        </w:rPr>
        <w:tab/>
        <w:t>Кроме того, ежегодно устанавливается с</w:t>
      </w:r>
      <w:r w:rsidRPr="007C75FD">
        <w:rPr>
          <w:rFonts w:eastAsia="Tahoma" w:cs="Times New Roman"/>
          <w:spacing w:val="8"/>
          <w:sz w:val="28"/>
          <w:szCs w:val="28"/>
          <w:lang w:val="ru-RU"/>
        </w:rPr>
        <w:t>тоимость одного дня пребывания в здравницах</w:t>
      </w:r>
      <w:r>
        <w:rPr>
          <w:rFonts w:eastAsia="Tahoma" w:cs="Times New Roman"/>
          <w:spacing w:val="8"/>
          <w:sz w:val="28"/>
          <w:szCs w:val="28"/>
          <w:lang w:val="ru-RU"/>
        </w:rPr>
        <w:t>:</w:t>
      </w:r>
      <w:r w:rsidRPr="007C75FD">
        <w:rPr>
          <w:rFonts w:eastAsia="Tahoma" w:cs="Times New Roman"/>
          <w:spacing w:val="8"/>
          <w:sz w:val="28"/>
          <w:szCs w:val="28"/>
          <w:lang w:val="ru-RU"/>
        </w:rPr>
        <w:t xml:space="preserve"> </w:t>
      </w:r>
    </w:p>
    <w:p w:rsidR="00B976A1" w:rsidRDefault="00B976A1" w:rsidP="00B976A1">
      <w:pPr>
        <w:pStyle w:val="Textbody"/>
        <w:tabs>
          <w:tab w:val="left" w:pos="855"/>
        </w:tabs>
        <w:spacing w:after="0"/>
        <w:ind w:firstLine="57"/>
        <w:jc w:val="both"/>
        <w:rPr>
          <w:rFonts w:eastAsia="Tahoma" w:cs="Times New Roman"/>
          <w:spacing w:val="8"/>
          <w:sz w:val="28"/>
          <w:szCs w:val="28"/>
          <w:lang w:val="ru-RU"/>
        </w:rPr>
      </w:pPr>
      <w:r>
        <w:rPr>
          <w:rFonts w:eastAsia="Tahoma" w:cs="Times New Roman"/>
          <w:spacing w:val="8"/>
          <w:sz w:val="28"/>
          <w:szCs w:val="28"/>
          <w:lang w:val="ru-RU"/>
        </w:rPr>
        <w:tab/>
        <w:t xml:space="preserve">- </w:t>
      </w:r>
      <w:r w:rsidRPr="007C75FD">
        <w:rPr>
          <w:rFonts w:eastAsia="Tahoma" w:cs="Times New Roman"/>
          <w:spacing w:val="8"/>
          <w:sz w:val="28"/>
          <w:szCs w:val="28"/>
          <w:lang w:val="ru-RU"/>
        </w:rPr>
        <w:t xml:space="preserve">в 2017 г. − в размере </w:t>
      </w:r>
      <w:r w:rsidRPr="007C75FD">
        <w:rPr>
          <w:rFonts w:cs="Times New Roman"/>
          <w:spacing w:val="8"/>
          <w:sz w:val="28"/>
          <w:szCs w:val="28"/>
          <w:lang w:val="ru-RU"/>
        </w:rPr>
        <w:t>1170,7</w:t>
      </w:r>
      <w:r w:rsidRPr="007C75FD">
        <w:rPr>
          <w:rFonts w:eastAsia="Tahoma" w:cs="Times New Roman"/>
          <w:spacing w:val="8"/>
          <w:sz w:val="28"/>
          <w:szCs w:val="28"/>
          <w:lang w:val="ru-RU"/>
        </w:rPr>
        <w:t xml:space="preserve"> руб.</w:t>
      </w:r>
      <w:r>
        <w:rPr>
          <w:rFonts w:eastAsia="Tahoma" w:cs="Times New Roman"/>
          <w:spacing w:val="8"/>
          <w:sz w:val="28"/>
          <w:szCs w:val="28"/>
          <w:lang w:val="ru-RU"/>
        </w:rPr>
        <w:t xml:space="preserve">, стоимость путевки 20,0 </w:t>
      </w:r>
      <w:proofErr w:type="spellStart"/>
      <w:r>
        <w:rPr>
          <w:rFonts w:eastAsia="Tahoma" w:cs="Times New Roman"/>
          <w:spacing w:val="8"/>
          <w:sz w:val="28"/>
          <w:szCs w:val="28"/>
          <w:lang w:val="ru-RU"/>
        </w:rPr>
        <w:t>тыс.руб</w:t>
      </w:r>
      <w:proofErr w:type="spellEnd"/>
      <w:r>
        <w:rPr>
          <w:rFonts w:eastAsia="Tahoma" w:cs="Times New Roman"/>
          <w:spacing w:val="8"/>
          <w:sz w:val="28"/>
          <w:szCs w:val="28"/>
          <w:lang w:val="ru-RU"/>
        </w:rPr>
        <w:t>.</w:t>
      </w:r>
      <w:r w:rsidRPr="007C75FD">
        <w:rPr>
          <w:rFonts w:eastAsia="Tahoma" w:cs="Times New Roman"/>
          <w:spacing w:val="8"/>
          <w:sz w:val="28"/>
          <w:szCs w:val="28"/>
          <w:lang w:val="ru-RU"/>
        </w:rPr>
        <w:t xml:space="preserve"> (</w:t>
      </w:r>
      <w:r w:rsidRPr="007C75FD">
        <w:rPr>
          <w:rFonts w:cs="Times New Roman"/>
          <w:spacing w:val="8"/>
          <w:sz w:val="28"/>
          <w:szCs w:val="28"/>
          <w:lang w:val="ru-RU"/>
        </w:rPr>
        <w:t>1831,1</w:t>
      </w:r>
      <w:r w:rsidRPr="007C75FD">
        <w:rPr>
          <w:rFonts w:eastAsia="Tahoma" w:cs="Times New Roman"/>
          <w:spacing w:val="8"/>
          <w:sz w:val="28"/>
          <w:szCs w:val="28"/>
          <w:lang w:val="ru-RU"/>
        </w:rPr>
        <w:t xml:space="preserve"> руб.</w:t>
      </w:r>
      <w:proofErr w:type="gramStart"/>
      <w:r w:rsidRPr="007C75FD">
        <w:rPr>
          <w:rFonts w:eastAsia="Tahoma" w:cs="Times New Roman"/>
          <w:spacing w:val="8"/>
          <w:sz w:val="28"/>
          <w:szCs w:val="28"/>
          <w:lang w:val="ru-RU"/>
        </w:rPr>
        <w:t>-  для</w:t>
      </w:r>
      <w:proofErr w:type="gramEnd"/>
      <w:r w:rsidRPr="007C75FD">
        <w:rPr>
          <w:rFonts w:eastAsia="Tahoma" w:cs="Times New Roman"/>
          <w:spacing w:val="8"/>
          <w:sz w:val="28"/>
          <w:szCs w:val="28"/>
          <w:lang w:val="ru-RU"/>
        </w:rPr>
        <w:t xml:space="preserve"> инвалидов с заболеваниями и травмами спинного мозга</w:t>
      </w:r>
      <w:r>
        <w:rPr>
          <w:rFonts w:eastAsia="Tahoma" w:cs="Times New Roman"/>
          <w:spacing w:val="8"/>
          <w:sz w:val="28"/>
          <w:szCs w:val="28"/>
          <w:lang w:val="ru-RU"/>
        </w:rPr>
        <w:t xml:space="preserve">, стоимость путёвки – 43,9 </w:t>
      </w:r>
      <w:proofErr w:type="spellStart"/>
      <w:r>
        <w:rPr>
          <w:rFonts w:eastAsia="Tahoma" w:cs="Times New Roman"/>
          <w:spacing w:val="8"/>
          <w:sz w:val="28"/>
          <w:szCs w:val="28"/>
          <w:lang w:val="ru-RU"/>
        </w:rPr>
        <w:t>тыс.руб</w:t>
      </w:r>
      <w:proofErr w:type="spellEnd"/>
      <w:r>
        <w:rPr>
          <w:rFonts w:eastAsia="Tahoma" w:cs="Times New Roman"/>
          <w:spacing w:val="8"/>
          <w:sz w:val="28"/>
          <w:szCs w:val="28"/>
          <w:lang w:val="ru-RU"/>
        </w:rPr>
        <w:t>.</w:t>
      </w:r>
      <w:r w:rsidRPr="007C75FD">
        <w:rPr>
          <w:rFonts w:eastAsia="Tahoma" w:cs="Times New Roman"/>
          <w:spacing w:val="8"/>
          <w:sz w:val="28"/>
          <w:szCs w:val="28"/>
          <w:lang w:val="ru-RU"/>
        </w:rPr>
        <w:t>)</w:t>
      </w:r>
      <w:r>
        <w:rPr>
          <w:rFonts w:eastAsia="Tahoma" w:cs="Times New Roman"/>
          <w:spacing w:val="8"/>
          <w:sz w:val="28"/>
          <w:szCs w:val="28"/>
          <w:lang w:val="ru-RU"/>
        </w:rPr>
        <w:t>;</w:t>
      </w:r>
    </w:p>
    <w:p w:rsidR="00B976A1" w:rsidRDefault="00B976A1" w:rsidP="00B976A1">
      <w:pPr>
        <w:pStyle w:val="Textbody"/>
        <w:tabs>
          <w:tab w:val="left" w:pos="855"/>
        </w:tabs>
        <w:spacing w:after="0"/>
        <w:ind w:firstLine="57"/>
        <w:jc w:val="both"/>
        <w:rPr>
          <w:rFonts w:eastAsia="Tahoma" w:cs="Times New Roman"/>
          <w:spacing w:val="8"/>
          <w:sz w:val="28"/>
          <w:szCs w:val="28"/>
          <w:lang w:val="ru-RU"/>
        </w:rPr>
      </w:pPr>
      <w:r>
        <w:rPr>
          <w:rFonts w:eastAsia="Tahoma" w:cs="Times New Roman"/>
          <w:spacing w:val="8"/>
          <w:sz w:val="28"/>
          <w:szCs w:val="28"/>
          <w:lang w:val="ru-RU"/>
        </w:rPr>
        <w:tab/>
        <w:t>-</w:t>
      </w:r>
      <w:r w:rsidRPr="007C75FD">
        <w:rPr>
          <w:rFonts w:eastAsia="Tahoma" w:cs="Times New Roman"/>
          <w:spacing w:val="8"/>
          <w:sz w:val="28"/>
          <w:szCs w:val="28"/>
          <w:lang w:val="ru-RU"/>
        </w:rPr>
        <w:t xml:space="preserve">  в </w:t>
      </w:r>
      <w:r>
        <w:rPr>
          <w:rFonts w:eastAsia="Tahoma" w:cs="Times New Roman"/>
          <w:spacing w:val="8"/>
          <w:sz w:val="28"/>
          <w:szCs w:val="28"/>
          <w:lang w:val="ru-RU"/>
        </w:rPr>
        <w:t xml:space="preserve">2018 </w:t>
      </w:r>
      <w:r w:rsidRPr="007C75FD">
        <w:rPr>
          <w:rFonts w:cs="Times New Roman"/>
          <w:spacing w:val="8"/>
          <w:sz w:val="28"/>
          <w:szCs w:val="28"/>
          <w:lang w:val="ru-RU"/>
        </w:rPr>
        <w:t>г</w:t>
      </w:r>
      <w:r>
        <w:rPr>
          <w:rFonts w:cs="Times New Roman"/>
          <w:spacing w:val="8"/>
          <w:sz w:val="28"/>
          <w:szCs w:val="28"/>
          <w:lang w:val="ru-RU"/>
        </w:rPr>
        <w:t xml:space="preserve">. </w:t>
      </w:r>
      <w:r w:rsidRPr="007C75FD">
        <w:rPr>
          <w:rFonts w:cs="Times New Roman"/>
          <w:spacing w:val="8"/>
          <w:sz w:val="28"/>
          <w:szCs w:val="28"/>
          <w:lang w:val="ru-RU"/>
        </w:rPr>
        <w:t xml:space="preserve"> – </w:t>
      </w:r>
      <w:r w:rsidRPr="007C75FD">
        <w:rPr>
          <w:rFonts w:eastAsia="Tahoma" w:cs="Times New Roman"/>
          <w:spacing w:val="8"/>
          <w:sz w:val="28"/>
          <w:szCs w:val="28"/>
          <w:lang w:val="ru-RU"/>
        </w:rPr>
        <w:t>в размере</w:t>
      </w:r>
      <w:r w:rsidRPr="007C75FD">
        <w:rPr>
          <w:rFonts w:cs="Times New Roman"/>
          <w:spacing w:val="8"/>
          <w:sz w:val="28"/>
          <w:szCs w:val="28"/>
          <w:lang w:val="ru-RU"/>
        </w:rPr>
        <w:t xml:space="preserve"> 1202,6 руб. </w:t>
      </w:r>
      <w:r>
        <w:rPr>
          <w:rFonts w:eastAsia="Tahoma" w:cs="Times New Roman"/>
          <w:spacing w:val="8"/>
          <w:sz w:val="28"/>
          <w:szCs w:val="28"/>
          <w:lang w:val="ru-RU"/>
        </w:rPr>
        <w:t xml:space="preserve">стоимость путевки 21,1 </w:t>
      </w:r>
      <w:proofErr w:type="spellStart"/>
      <w:r>
        <w:rPr>
          <w:rFonts w:eastAsia="Tahoma" w:cs="Times New Roman"/>
          <w:spacing w:val="8"/>
          <w:sz w:val="28"/>
          <w:szCs w:val="28"/>
          <w:lang w:val="ru-RU"/>
        </w:rPr>
        <w:t>тыс.руб</w:t>
      </w:r>
      <w:proofErr w:type="spellEnd"/>
      <w:r>
        <w:rPr>
          <w:rFonts w:eastAsia="Tahoma" w:cs="Times New Roman"/>
          <w:spacing w:val="8"/>
          <w:sz w:val="28"/>
          <w:szCs w:val="28"/>
          <w:lang w:val="ru-RU"/>
        </w:rPr>
        <w:t>.</w:t>
      </w:r>
      <w:r w:rsidRPr="007C75FD">
        <w:rPr>
          <w:rFonts w:cs="Times New Roman"/>
          <w:spacing w:val="8"/>
          <w:sz w:val="28"/>
          <w:szCs w:val="28"/>
          <w:lang w:val="ru-RU"/>
        </w:rPr>
        <w:t xml:space="preserve"> (1881,0 руб. - </w:t>
      </w:r>
      <w:r w:rsidRPr="007C75FD">
        <w:rPr>
          <w:rFonts w:eastAsia="Tahoma" w:cs="Times New Roman"/>
          <w:spacing w:val="8"/>
          <w:sz w:val="28"/>
          <w:szCs w:val="28"/>
          <w:lang w:val="ru-RU"/>
        </w:rPr>
        <w:t>для инвалидов с заболеваниями и травмами спинного мозга</w:t>
      </w:r>
      <w:r w:rsidRPr="00422BFB">
        <w:rPr>
          <w:rFonts w:eastAsia="Tahoma" w:cs="Times New Roman"/>
          <w:spacing w:val="8"/>
          <w:sz w:val="28"/>
          <w:szCs w:val="28"/>
          <w:lang w:val="ru-RU"/>
        </w:rPr>
        <w:t xml:space="preserve"> </w:t>
      </w:r>
    </w:p>
    <w:p w:rsidR="00B976A1" w:rsidRPr="007C75FD" w:rsidRDefault="00B976A1" w:rsidP="00B976A1">
      <w:pPr>
        <w:pStyle w:val="Textbody"/>
        <w:tabs>
          <w:tab w:val="left" w:pos="855"/>
        </w:tabs>
        <w:spacing w:after="0"/>
        <w:ind w:firstLine="57"/>
        <w:jc w:val="both"/>
        <w:rPr>
          <w:rFonts w:eastAsia="Tahoma" w:cs="Times New Roman"/>
          <w:spacing w:val="8"/>
          <w:sz w:val="28"/>
          <w:szCs w:val="28"/>
          <w:lang w:val="ru-RU"/>
        </w:rPr>
      </w:pPr>
      <w:r>
        <w:rPr>
          <w:rFonts w:eastAsia="Tahoma" w:cs="Times New Roman"/>
          <w:spacing w:val="8"/>
          <w:sz w:val="28"/>
          <w:szCs w:val="28"/>
          <w:lang w:val="ru-RU"/>
        </w:rPr>
        <w:t xml:space="preserve">стоимость путёвки – 45,1 </w:t>
      </w:r>
      <w:proofErr w:type="spellStart"/>
      <w:r>
        <w:rPr>
          <w:rFonts w:eastAsia="Tahoma" w:cs="Times New Roman"/>
          <w:spacing w:val="8"/>
          <w:sz w:val="28"/>
          <w:szCs w:val="28"/>
          <w:lang w:val="ru-RU"/>
        </w:rPr>
        <w:t>тыс.руб</w:t>
      </w:r>
      <w:proofErr w:type="spellEnd"/>
      <w:r>
        <w:rPr>
          <w:rFonts w:eastAsia="Tahoma" w:cs="Times New Roman"/>
          <w:spacing w:val="8"/>
          <w:sz w:val="28"/>
          <w:szCs w:val="28"/>
          <w:lang w:val="ru-RU"/>
        </w:rPr>
        <w:t>.</w:t>
      </w:r>
      <w:r w:rsidRPr="007C75FD">
        <w:rPr>
          <w:rFonts w:eastAsia="Tahoma" w:cs="Times New Roman"/>
          <w:spacing w:val="8"/>
          <w:sz w:val="28"/>
          <w:szCs w:val="28"/>
          <w:lang w:val="ru-RU"/>
        </w:rPr>
        <w:t>).</w:t>
      </w:r>
    </w:p>
    <w:p w:rsidR="00B976A1" w:rsidRDefault="00B976A1" w:rsidP="00B976A1">
      <w:pPr>
        <w:pStyle w:val="Textbody"/>
        <w:tabs>
          <w:tab w:val="left" w:pos="855"/>
        </w:tabs>
        <w:spacing w:after="0"/>
        <w:ind w:firstLine="57"/>
        <w:jc w:val="both"/>
        <w:rPr>
          <w:rFonts w:cs="Times New Roman"/>
          <w:spacing w:val="8"/>
          <w:sz w:val="28"/>
          <w:szCs w:val="28"/>
          <w:lang w:val="ru-RU"/>
        </w:rPr>
      </w:pPr>
      <w:r w:rsidRPr="007C75FD">
        <w:rPr>
          <w:rFonts w:cs="Times New Roman"/>
          <w:spacing w:val="8"/>
          <w:sz w:val="28"/>
          <w:szCs w:val="28"/>
          <w:lang w:val="ru-RU"/>
        </w:rPr>
        <w:tab/>
        <w:t xml:space="preserve">По </w:t>
      </w:r>
      <w:r>
        <w:rPr>
          <w:rFonts w:cs="Times New Roman"/>
          <w:spacing w:val="8"/>
          <w:sz w:val="28"/>
          <w:szCs w:val="28"/>
          <w:lang w:val="ru-RU"/>
        </w:rPr>
        <w:t>состоянию на 10.12</w:t>
      </w:r>
      <w:r w:rsidRPr="007C75FD">
        <w:rPr>
          <w:rFonts w:cs="Times New Roman"/>
          <w:spacing w:val="8"/>
          <w:sz w:val="28"/>
          <w:szCs w:val="28"/>
          <w:lang w:val="ru-RU"/>
        </w:rPr>
        <w:t xml:space="preserve">.2018 учтено </w:t>
      </w:r>
      <w:r>
        <w:rPr>
          <w:rFonts w:cs="Times New Roman"/>
          <w:spacing w:val="8"/>
          <w:sz w:val="28"/>
          <w:szCs w:val="28"/>
          <w:lang w:val="ru-RU"/>
        </w:rPr>
        <w:t>6855</w:t>
      </w:r>
      <w:r w:rsidRPr="007C75FD">
        <w:rPr>
          <w:rFonts w:cs="Times New Roman"/>
          <w:spacing w:val="8"/>
          <w:sz w:val="28"/>
          <w:szCs w:val="28"/>
          <w:lang w:val="ru-RU"/>
        </w:rPr>
        <w:t xml:space="preserve"> заявлений, в том числе 5287 – перешедших с прошлых лет.</w:t>
      </w:r>
      <w:r>
        <w:rPr>
          <w:rFonts w:cs="Times New Roman"/>
          <w:spacing w:val="8"/>
          <w:sz w:val="28"/>
          <w:szCs w:val="28"/>
          <w:lang w:val="ru-RU"/>
        </w:rPr>
        <w:t xml:space="preserve"> Принято в течение 2018 г. – 1568 заявлений.</w:t>
      </w:r>
      <w:r w:rsidRPr="007C75FD">
        <w:rPr>
          <w:rFonts w:cs="Times New Roman"/>
          <w:spacing w:val="8"/>
          <w:sz w:val="28"/>
          <w:szCs w:val="28"/>
          <w:lang w:val="ru-RU"/>
        </w:rPr>
        <w:t xml:space="preserve"> </w:t>
      </w:r>
      <w:r>
        <w:rPr>
          <w:rFonts w:cs="Times New Roman"/>
          <w:spacing w:val="8"/>
          <w:sz w:val="28"/>
          <w:szCs w:val="28"/>
          <w:lang w:val="ru-RU"/>
        </w:rPr>
        <w:t>При этом количество активных заявлений на сегодня составляет – 5460 заявлений</w:t>
      </w:r>
    </w:p>
    <w:p w:rsidR="00B976A1" w:rsidRPr="007C75FD" w:rsidRDefault="00B976A1" w:rsidP="00B976A1">
      <w:pPr>
        <w:pStyle w:val="Textbody"/>
        <w:tabs>
          <w:tab w:val="left" w:pos="855"/>
        </w:tabs>
        <w:spacing w:after="0"/>
        <w:ind w:firstLine="57"/>
        <w:jc w:val="both"/>
        <w:rPr>
          <w:lang w:val="ru-RU"/>
        </w:rPr>
      </w:pPr>
      <w:r>
        <w:rPr>
          <w:rFonts w:cs="Times New Roman"/>
          <w:spacing w:val="8"/>
          <w:sz w:val="28"/>
          <w:szCs w:val="28"/>
          <w:lang w:val="ru-RU"/>
        </w:rPr>
        <w:tab/>
      </w:r>
      <w:r w:rsidRPr="007C75FD">
        <w:rPr>
          <w:rFonts w:cs="Times New Roman"/>
          <w:spacing w:val="8"/>
          <w:sz w:val="28"/>
          <w:szCs w:val="28"/>
          <w:lang w:val="ru-RU"/>
        </w:rPr>
        <w:t>Сумма выделенных ассигнований</w:t>
      </w:r>
      <w:r>
        <w:rPr>
          <w:rFonts w:cs="Times New Roman"/>
          <w:spacing w:val="8"/>
          <w:sz w:val="28"/>
          <w:szCs w:val="28"/>
          <w:lang w:val="ru-RU"/>
        </w:rPr>
        <w:t xml:space="preserve"> в 2018 г.</w:t>
      </w:r>
      <w:r w:rsidRPr="007C75FD">
        <w:rPr>
          <w:rFonts w:cs="Times New Roman"/>
          <w:spacing w:val="8"/>
          <w:sz w:val="28"/>
          <w:szCs w:val="28"/>
          <w:lang w:val="ru-RU"/>
        </w:rPr>
        <w:t xml:space="preserve"> составила </w:t>
      </w:r>
      <w:r>
        <w:rPr>
          <w:sz w:val="28"/>
          <w:szCs w:val="28"/>
          <w:lang w:val="ru-RU"/>
        </w:rPr>
        <w:t>31,0</w:t>
      </w:r>
      <w:r w:rsidRPr="007C75FD">
        <w:rPr>
          <w:sz w:val="28"/>
          <w:szCs w:val="28"/>
          <w:lang w:val="ru-RU"/>
        </w:rPr>
        <w:t xml:space="preserve"> млн. руб. Закуплено </w:t>
      </w:r>
      <w:r>
        <w:rPr>
          <w:sz w:val="28"/>
          <w:szCs w:val="28"/>
          <w:lang w:val="ru-RU"/>
        </w:rPr>
        <w:t>1415</w:t>
      </w:r>
      <w:r w:rsidRPr="007C75FD">
        <w:rPr>
          <w:sz w:val="28"/>
          <w:szCs w:val="28"/>
          <w:lang w:val="ru-RU"/>
        </w:rPr>
        <w:t xml:space="preserve"> путёвок</w:t>
      </w:r>
      <w:r w:rsidRPr="007C75FD">
        <w:rPr>
          <w:rFonts w:cs="Times New Roman"/>
          <w:spacing w:val="8"/>
          <w:sz w:val="28"/>
          <w:szCs w:val="28"/>
          <w:lang w:val="ru-RU"/>
        </w:rPr>
        <w:t xml:space="preserve">. </w:t>
      </w:r>
      <w:r>
        <w:rPr>
          <w:rFonts w:cs="Times New Roman"/>
          <w:spacing w:val="8"/>
          <w:sz w:val="28"/>
          <w:szCs w:val="28"/>
          <w:lang w:val="ru-RU"/>
        </w:rPr>
        <w:t>По состоянию на 10.12.2018 выданы</w:t>
      </w:r>
      <w:r w:rsidRPr="007C75FD">
        <w:rPr>
          <w:rFonts w:cs="Times New Roman"/>
          <w:spacing w:val="8"/>
          <w:sz w:val="28"/>
          <w:szCs w:val="28"/>
          <w:lang w:val="ru-RU"/>
        </w:rPr>
        <w:t xml:space="preserve"> </w:t>
      </w:r>
      <w:r>
        <w:rPr>
          <w:rFonts w:cs="Times New Roman"/>
          <w:spacing w:val="8"/>
          <w:sz w:val="28"/>
          <w:szCs w:val="28"/>
          <w:lang w:val="ru-RU"/>
        </w:rPr>
        <w:t>все 1415</w:t>
      </w:r>
      <w:r w:rsidRPr="007C75FD">
        <w:rPr>
          <w:rFonts w:cs="Times New Roman"/>
          <w:spacing w:val="8"/>
          <w:sz w:val="28"/>
          <w:szCs w:val="28"/>
          <w:lang w:val="ru-RU"/>
        </w:rPr>
        <w:t xml:space="preserve"> </w:t>
      </w:r>
      <w:r>
        <w:rPr>
          <w:rFonts w:cs="Times New Roman"/>
          <w:spacing w:val="8"/>
          <w:sz w:val="28"/>
          <w:szCs w:val="28"/>
          <w:lang w:val="ru-RU"/>
        </w:rPr>
        <w:t>путевок</w:t>
      </w:r>
      <w:r w:rsidRPr="007C75FD">
        <w:rPr>
          <w:rFonts w:cs="Times New Roman"/>
          <w:spacing w:val="8"/>
          <w:sz w:val="28"/>
          <w:szCs w:val="28"/>
          <w:lang w:val="ru-RU"/>
        </w:rPr>
        <w:t xml:space="preserve"> льготны</w:t>
      </w:r>
      <w:r>
        <w:rPr>
          <w:rFonts w:cs="Times New Roman"/>
          <w:spacing w:val="8"/>
          <w:sz w:val="28"/>
          <w:szCs w:val="28"/>
          <w:lang w:val="ru-RU"/>
        </w:rPr>
        <w:t>м</w:t>
      </w:r>
      <w:r w:rsidRPr="007C75FD">
        <w:rPr>
          <w:rFonts w:cs="Times New Roman"/>
          <w:spacing w:val="8"/>
          <w:sz w:val="28"/>
          <w:szCs w:val="28"/>
          <w:lang w:val="ru-RU"/>
        </w:rPr>
        <w:t xml:space="preserve"> категори</w:t>
      </w:r>
      <w:r>
        <w:rPr>
          <w:rFonts w:cs="Times New Roman"/>
          <w:spacing w:val="8"/>
          <w:sz w:val="28"/>
          <w:szCs w:val="28"/>
          <w:lang w:val="ru-RU"/>
        </w:rPr>
        <w:t>ям граждан</w:t>
      </w:r>
      <w:r w:rsidRPr="007C75FD">
        <w:rPr>
          <w:rFonts w:cs="Times New Roman"/>
          <w:spacing w:val="8"/>
          <w:sz w:val="28"/>
          <w:szCs w:val="28"/>
          <w:lang w:val="ru-RU"/>
        </w:rPr>
        <w:t xml:space="preserve"> </w:t>
      </w:r>
      <w:proofErr w:type="gramStart"/>
      <w:r w:rsidRPr="007C75FD">
        <w:rPr>
          <w:rFonts w:cs="Times New Roman"/>
          <w:spacing w:val="8"/>
          <w:sz w:val="28"/>
          <w:szCs w:val="28"/>
          <w:lang w:val="ru-RU"/>
        </w:rPr>
        <w:t>согласно даты</w:t>
      </w:r>
      <w:proofErr w:type="gramEnd"/>
      <w:r w:rsidRPr="007C75FD">
        <w:rPr>
          <w:rFonts w:cs="Times New Roman"/>
          <w:spacing w:val="8"/>
          <w:sz w:val="28"/>
          <w:szCs w:val="28"/>
          <w:lang w:val="ru-RU"/>
        </w:rPr>
        <w:t xml:space="preserve"> подачи заявления, в том числе:</w:t>
      </w:r>
    </w:p>
    <w:p w:rsidR="00B976A1" w:rsidRPr="007C75FD" w:rsidRDefault="00B976A1" w:rsidP="00B976A1">
      <w:pPr>
        <w:pStyle w:val="Standard"/>
        <w:suppressLineNumbers/>
        <w:suppressAutoHyphens w:val="0"/>
        <w:ind w:left="-30" w:right="15"/>
        <w:jc w:val="both"/>
        <w:rPr>
          <w:rFonts w:cs="Times New Roman"/>
          <w:spacing w:val="8"/>
          <w:sz w:val="28"/>
          <w:szCs w:val="28"/>
          <w:lang w:val="ru-RU"/>
        </w:rPr>
      </w:pPr>
    </w:p>
    <w:tbl>
      <w:tblPr>
        <w:tblW w:w="9648" w:type="dxa"/>
        <w:tblInd w:w="-9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"/>
        <w:gridCol w:w="6801"/>
        <w:gridCol w:w="2496"/>
      </w:tblGrid>
      <w:tr w:rsidR="00B976A1" w:rsidRPr="00C92BFA" w:rsidTr="00045DFD"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6A1" w:rsidRPr="007C75FD" w:rsidRDefault="00B976A1" w:rsidP="00045DFD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7C75FD">
              <w:rPr>
                <w:color w:val="auto"/>
                <w:lang w:val="ru-RU"/>
              </w:rPr>
              <w:t>№</w:t>
            </w:r>
          </w:p>
        </w:tc>
        <w:tc>
          <w:tcPr>
            <w:tcW w:w="6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6A1" w:rsidRPr="007C75FD" w:rsidRDefault="00B976A1" w:rsidP="00045DFD">
            <w:pPr>
              <w:pStyle w:val="TableContents"/>
              <w:jc w:val="center"/>
              <w:rPr>
                <w:color w:val="auto"/>
                <w:lang w:val="ru-RU"/>
              </w:rPr>
            </w:pPr>
            <w:r w:rsidRPr="007C75FD">
              <w:rPr>
                <w:color w:val="auto"/>
                <w:lang w:val="ru-RU"/>
              </w:rPr>
              <w:t>Категории граждан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6A1" w:rsidRPr="007C75FD" w:rsidRDefault="00B976A1" w:rsidP="00045DFD">
            <w:pPr>
              <w:pStyle w:val="TableContents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7C75FD">
              <w:rPr>
                <w:color w:val="auto"/>
                <w:sz w:val="20"/>
                <w:szCs w:val="20"/>
                <w:lang w:val="ru-RU"/>
              </w:rPr>
              <w:t>Выдано всего путевок</w:t>
            </w:r>
            <w:r>
              <w:rPr>
                <w:color w:val="auto"/>
                <w:sz w:val="20"/>
                <w:szCs w:val="20"/>
                <w:lang w:val="ru-RU"/>
              </w:rPr>
              <w:t>, в том числе гражданам льготных категорий и сопровождающим их лицам</w:t>
            </w:r>
          </w:p>
        </w:tc>
      </w:tr>
      <w:tr w:rsidR="00B976A1" w:rsidRPr="007C75FD" w:rsidTr="00045DFD">
        <w:tc>
          <w:tcPr>
            <w:tcW w:w="3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6A1" w:rsidRPr="007C75FD" w:rsidRDefault="00B976A1" w:rsidP="00045DFD">
            <w:pPr>
              <w:pStyle w:val="Standard"/>
              <w:suppressAutoHyphens w:val="0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7C75FD">
              <w:rPr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68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6A1" w:rsidRPr="007C75FD" w:rsidRDefault="00B976A1" w:rsidP="00045DFD">
            <w:pPr>
              <w:pStyle w:val="Standard"/>
              <w:suppressAutoHyphens w:val="0"/>
              <w:rPr>
                <w:color w:val="auto"/>
              </w:rPr>
            </w:pPr>
            <w:proofErr w:type="spellStart"/>
            <w:proofErr w:type="gramStart"/>
            <w:r w:rsidRPr="007C75FD">
              <w:rPr>
                <w:color w:val="auto"/>
                <w:sz w:val="28"/>
                <w:szCs w:val="28"/>
              </w:rPr>
              <w:t>инвалиды</w:t>
            </w:r>
            <w:proofErr w:type="spellEnd"/>
            <w:r w:rsidRPr="007C75FD">
              <w:rPr>
                <w:color w:val="auto"/>
                <w:sz w:val="28"/>
                <w:szCs w:val="28"/>
              </w:rPr>
              <w:t xml:space="preserve"> </w:t>
            </w:r>
            <w:r w:rsidRPr="007C75FD">
              <w:rPr>
                <w:color w:val="auto"/>
                <w:sz w:val="28"/>
                <w:szCs w:val="28"/>
                <w:lang w:val="ru-RU"/>
              </w:rPr>
              <w:t xml:space="preserve"> и</w:t>
            </w:r>
            <w:proofErr w:type="gramEnd"/>
            <w:r w:rsidRPr="007C75FD">
              <w:rPr>
                <w:color w:val="auto"/>
                <w:sz w:val="28"/>
                <w:szCs w:val="28"/>
                <w:lang w:val="ru-RU"/>
              </w:rPr>
              <w:t xml:space="preserve"> участники ВОВ</w:t>
            </w:r>
            <w:r w:rsidRPr="007C75FD">
              <w:rPr>
                <w:color w:val="auto"/>
                <w:sz w:val="28"/>
                <w:szCs w:val="28"/>
              </w:rPr>
              <w:t xml:space="preserve">:                                                                    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6A1" w:rsidRPr="00D15063" w:rsidRDefault="00B976A1" w:rsidP="00045DFD">
            <w:pPr>
              <w:jc w:val="center"/>
            </w:pPr>
            <w:r>
              <w:t>22 (19+3)</w:t>
            </w:r>
          </w:p>
        </w:tc>
      </w:tr>
      <w:tr w:rsidR="00B976A1" w:rsidRPr="007C75FD" w:rsidTr="00045DFD">
        <w:tc>
          <w:tcPr>
            <w:tcW w:w="3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6A1" w:rsidRPr="007C75FD" w:rsidRDefault="00B976A1" w:rsidP="00045DFD">
            <w:pPr>
              <w:pStyle w:val="Standard"/>
              <w:suppressAutoHyphens w:val="0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7C75FD">
              <w:rPr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68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6A1" w:rsidRPr="007C75FD" w:rsidRDefault="00B976A1" w:rsidP="00045DFD">
            <w:pPr>
              <w:pStyle w:val="Standard"/>
              <w:suppressAutoHyphens w:val="0"/>
              <w:rPr>
                <w:color w:val="auto"/>
                <w:sz w:val="28"/>
                <w:szCs w:val="28"/>
              </w:rPr>
            </w:pPr>
            <w:proofErr w:type="spellStart"/>
            <w:r w:rsidRPr="007C75FD">
              <w:rPr>
                <w:color w:val="auto"/>
                <w:sz w:val="28"/>
                <w:szCs w:val="28"/>
              </w:rPr>
              <w:t>ветераны</w:t>
            </w:r>
            <w:proofErr w:type="spellEnd"/>
            <w:r w:rsidRPr="007C75FD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C75FD">
              <w:rPr>
                <w:color w:val="auto"/>
                <w:sz w:val="28"/>
                <w:szCs w:val="28"/>
              </w:rPr>
              <w:t>боевых</w:t>
            </w:r>
            <w:proofErr w:type="spellEnd"/>
            <w:r w:rsidRPr="007C75FD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C75FD">
              <w:rPr>
                <w:color w:val="auto"/>
                <w:sz w:val="28"/>
                <w:szCs w:val="28"/>
              </w:rPr>
              <w:t>действий</w:t>
            </w:r>
            <w:proofErr w:type="spellEnd"/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6A1" w:rsidRPr="00D15063" w:rsidRDefault="00B976A1" w:rsidP="00045DFD">
            <w:pPr>
              <w:jc w:val="center"/>
            </w:pPr>
            <w:r>
              <w:t>20 (19 +1)</w:t>
            </w:r>
          </w:p>
        </w:tc>
      </w:tr>
      <w:tr w:rsidR="00B976A1" w:rsidRPr="007C75FD" w:rsidTr="00045DFD">
        <w:tc>
          <w:tcPr>
            <w:tcW w:w="3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6A1" w:rsidRPr="007C75FD" w:rsidRDefault="00B976A1" w:rsidP="00045DFD">
            <w:pPr>
              <w:pStyle w:val="TableContents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7C75FD">
              <w:rPr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68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6A1" w:rsidRPr="007C75FD" w:rsidRDefault="00B976A1" w:rsidP="00045DFD">
            <w:pPr>
              <w:pStyle w:val="Standard"/>
              <w:suppressAutoHyphens w:val="0"/>
              <w:jc w:val="both"/>
              <w:rPr>
                <w:color w:val="auto"/>
                <w:lang w:val="ru-RU"/>
              </w:rPr>
            </w:pPr>
            <w:r w:rsidRPr="007C75FD">
              <w:rPr>
                <w:color w:val="auto"/>
                <w:sz w:val="28"/>
                <w:szCs w:val="28"/>
                <w:lang w:val="ru-RU"/>
              </w:rPr>
              <w:t>члены семей погибших (умерших) инвалидов, участников ВОВ и ветеранов боевых действий (вдовы)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6A1" w:rsidRPr="00F50F58" w:rsidRDefault="00B976A1" w:rsidP="00045DFD">
            <w:pPr>
              <w:jc w:val="center"/>
            </w:pPr>
            <w:r>
              <w:t>12 (12+0)</w:t>
            </w:r>
          </w:p>
        </w:tc>
      </w:tr>
      <w:tr w:rsidR="00B976A1" w:rsidRPr="007C75FD" w:rsidTr="00045DFD">
        <w:tc>
          <w:tcPr>
            <w:tcW w:w="3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6A1" w:rsidRPr="007C75FD" w:rsidRDefault="00B976A1" w:rsidP="00045DFD">
            <w:pPr>
              <w:pStyle w:val="TableContents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7C75FD">
              <w:rPr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68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6A1" w:rsidRPr="007C75FD" w:rsidRDefault="00B976A1" w:rsidP="00045DFD">
            <w:pPr>
              <w:pStyle w:val="Standard"/>
              <w:suppressAutoHyphens w:val="0"/>
              <w:jc w:val="both"/>
              <w:rPr>
                <w:color w:val="auto"/>
              </w:rPr>
            </w:pPr>
            <w:r w:rsidRPr="007C75FD">
              <w:rPr>
                <w:color w:val="auto"/>
                <w:sz w:val="28"/>
                <w:szCs w:val="28"/>
                <w:lang w:val="ru-RU"/>
              </w:rPr>
              <w:t>и</w:t>
            </w:r>
            <w:proofErr w:type="spellStart"/>
            <w:r w:rsidRPr="007C75FD">
              <w:rPr>
                <w:color w:val="auto"/>
                <w:sz w:val="28"/>
                <w:szCs w:val="28"/>
              </w:rPr>
              <w:t>нвалиды</w:t>
            </w:r>
            <w:proofErr w:type="spellEnd"/>
            <w:r w:rsidRPr="007C75FD">
              <w:rPr>
                <w:color w:val="auto"/>
                <w:sz w:val="28"/>
                <w:szCs w:val="28"/>
                <w:lang w:val="ru-RU"/>
              </w:rPr>
              <w:t xml:space="preserve"> по общему заболеванию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6A1" w:rsidRPr="00D15063" w:rsidRDefault="00B976A1" w:rsidP="00045DFD">
            <w:pPr>
              <w:jc w:val="center"/>
            </w:pPr>
            <w:r>
              <w:t>1139 (1063+76)</w:t>
            </w:r>
          </w:p>
        </w:tc>
      </w:tr>
      <w:tr w:rsidR="00B976A1" w:rsidRPr="007C75FD" w:rsidTr="00045DFD">
        <w:tc>
          <w:tcPr>
            <w:tcW w:w="3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6A1" w:rsidRPr="007C75FD" w:rsidRDefault="00B976A1" w:rsidP="00045DFD">
            <w:pPr>
              <w:pStyle w:val="TableContents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7C75FD">
              <w:rPr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68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6A1" w:rsidRPr="007C75FD" w:rsidRDefault="00B976A1" w:rsidP="00045DFD">
            <w:pPr>
              <w:pStyle w:val="Standard"/>
              <w:suppressAutoHyphens w:val="0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7C75FD">
              <w:rPr>
                <w:color w:val="auto"/>
                <w:sz w:val="28"/>
                <w:szCs w:val="28"/>
              </w:rPr>
              <w:t>дети-инвалиды</w:t>
            </w:r>
            <w:proofErr w:type="spellEnd"/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6A1" w:rsidRPr="00D15063" w:rsidRDefault="00B976A1" w:rsidP="00045DFD">
            <w:pPr>
              <w:jc w:val="center"/>
            </w:pPr>
            <w:r>
              <w:t>200 (1</w:t>
            </w:r>
            <w:r w:rsidRPr="007C75FD">
              <w:t>00</w:t>
            </w:r>
            <w:r>
              <w:t>+100)</w:t>
            </w:r>
          </w:p>
        </w:tc>
      </w:tr>
      <w:tr w:rsidR="00B976A1" w:rsidRPr="007C75FD" w:rsidTr="00045DFD">
        <w:tc>
          <w:tcPr>
            <w:tcW w:w="3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6A1" w:rsidRPr="007C75FD" w:rsidRDefault="00B976A1" w:rsidP="00045DFD">
            <w:pPr>
              <w:pStyle w:val="TableContents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7C75FD">
              <w:rPr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68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6A1" w:rsidRPr="007C75FD" w:rsidRDefault="00B976A1" w:rsidP="00045DFD">
            <w:pPr>
              <w:pStyle w:val="Standard"/>
              <w:suppressLineNumbers/>
              <w:suppressAutoHyphens w:val="0"/>
              <w:ind w:left="-30" w:right="15"/>
              <w:jc w:val="both"/>
              <w:rPr>
                <w:color w:val="auto"/>
                <w:lang w:val="ru-RU"/>
              </w:rPr>
            </w:pPr>
            <w:r w:rsidRPr="007C75FD">
              <w:rPr>
                <w:rFonts w:cs="Times New Roman"/>
                <w:color w:val="auto"/>
                <w:spacing w:val="8"/>
                <w:sz w:val="28"/>
                <w:szCs w:val="28"/>
                <w:lang w:val="ru-RU"/>
              </w:rPr>
              <w:t>лица, пострадавшие от радиационных воздействий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6A1" w:rsidRPr="00D15063" w:rsidRDefault="00B976A1" w:rsidP="00045DFD">
            <w:pPr>
              <w:jc w:val="center"/>
            </w:pPr>
            <w:r>
              <w:t>22 (20+2)</w:t>
            </w:r>
          </w:p>
        </w:tc>
      </w:tr>
      <w:tr w:rsidR="00B976A1" w:rsidRPr="007C75FD" w:rsidTr="00045DFD">
        <w:tc>
          <w:tcPr>
            <w:tcW w:w="7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6A1" w:rsidRPr="000B1432" w:rsidRDefault="00B976A1" w:rsidP="00045DFD">
            <w:pPr>
              <w:pStyle w:val="TableContents"/>
              <w:jc w:val="both"/>
              <w:rPr>
                <w:b/>
                <w:color w:val="auto"/>
                <w:sz w:val="28"/>
                <w:szCs w:val="28"/>
                <w:lang w:val="ru-RU"/>
              </w:rPr>
            </w:pPr>
            <w:r w:rsidRPr="000B1432">
              <w:rPr>
                <w:b/>
                <w:color w:val="auto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6A1" w:rsidRPr="00D15063" w:rsidRDefault="00B976A1" w:rsidP="00045DFD">
            <w:pPr>
              <w:jc w:val="center"/>
            </w:pPr>
            <w:r w:rsidRPr="000B1432">
              <w:rPr>
                <w:b/>
              </w:rPr>
              <w:t>1415</w:t>
            </w:r>
            <w:r>
              <w:t xml:space="preserve"> (1233 +182)</w:t>
            </w:r>
          </w:p>
        </w:tc>
      </w:tr>
    </w:tbl>
    <w:p w:rsidR="00B976A1" w:rsidRPr="007C75FD" w:rsidRDefault="00B976A1" w:rsidP="00B976A1">
      <w:pPr>
        <w:pStyle w:val="Standard"/>
        <w:tabs>
          <w:tab w:val="left" w:pos="855"/>
        </w:tabs>
        <w:ind w:firstLine="57"/>
        <w:jc w:val="both"/>
      </w:pPr>
    </w:p>
    <w:p w:rsidR="00B976A1" w:rsidRDefault="00B976A1" w:rsidP="00B976A1">
      <w:pPr>
        <w:pStyle w:val="Standard"/>
        <w:tabs>
          <w:tab w:val="left" w:pos="855"/>
        </w:tabs>
        <w:suppressAutoHyphens w:val="0"/>
        <w:ind w:firstLine="57"/>
        <w:jc w:val="both"/>
        <w:rPr>
          <w:sz w:val="28"/>
          <w:lang w:val="ru-RU"/>
        </w:rPr>
      </w:pPr>
      <w:r w:rsidRPr="007C75FD">
        <w:rPr>
          <w:rFonts w:cs="Times New Roman"/>
          <w:spacing w:val="8"/>
          <w:sz w:val="28"/>
          <w:szCs w:val="28"/>
          <w:lang w:val="ru-RU"/>
        </w:rPr>
        <w:tab/>
      </w:r>
      <w:r w:rsidRPr="00006A51">
        <w:rPr>
          <w:sz w:val="28"/>
          <w:szCs w:val="28"/>
          <w:lang w:val="ru-RU"/>
        </w:rPr>
        <w:t xml:space="preserve">Путевки льготным категориям граждан предоставляются в здравницы-победительницы открытых конкурсов, с которыми региональное отделение заключает Государственные контракты на основании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  <w:r>
        <w:rPr>
          <w:sz w:val="28"/>
          <w:lang w:val="ru-RU"/>
        </w:rPr>
        <w:t xml:space="preserve">Региональным отделением на постоянной основе осуществляется проверка </w:t>
      </w:r>
      <w:proofErr w:type="gramStart"/>
      <w:r>
        <w:rPr>
          <w:sz w:val="28"/>
          <w:lang w:val="ru-RU"/>
        </w:rPr>
        <w:t>исполнения  и</w:t>
      </w:r>
      <w:proofErr w:type="gramEnd"/>
      <w:r>
        <w:rPr>
          <w:sz w:val="28"/>
          <w:lang w:val="ru-RU"/>
        </w:rPr>
        <w:t xml:space="preserve"> экспертиза заключенных Государственных контрактов с целью контроля качества оказанных услуг и целевого расходования средств федерального бюджета.</w:t>
      </w:r>
    </w:p>
    <w:p w:rsidR="00B976A1" w:rsidRDefault="00B976A1" w:rsidP="00B976A1">
      <w:pPr>
        <w:pStyle w:val="Standard"/>
        <w:tabs>
          <w:tab w:val="left" w:pos="855"/>
        </w:tabs>
        <w:suppressAutoHyphens w:val="0"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В 2017 году были проведены проверки исполнения по оказанию санаторно-курортных услуг 19 государственных контрактов и проверено 10 санаторно-курортных учреждений. Соответственно в 2018 году – 16 государственных контрактов и 11 санаторно-курортных учреждений. </w:t>
      </w:r>
    </w:p>
    <w:p w:rsidR="009F26DA" w:rsidRDefault="009F26DA" w:rsidP="00B976A1">
      <w:pPr>
        <w:pStyle w:val="Standard"/>
        <w:tabs>
          <w:tab w:val="left" w:pos="855"/>
        </w:tabs>
        <w:suppressAutoHyphens w:val="0"/>
        <w:jc w:val="both"/>
        <w:rPr>
          <w:sz w:val="28"/>
          <w:lang w:val="ru-RU"/>
        </w:rPr>
      </w:pPr>
    </w:p>
    <w:p w:rsidR="00CA7EF2" w:rsidRPr="009F26DA" w:rsidRDefault="009F26DA" w:rsidP="00CA7EF2">
      <w:pPr>
        <w:jc w:val="both"/>
        <w:rPr>
          <w:sz w:val="28"/>
          <w:szCs w:val="28"/>
        </w:rPr>
      </w:pPr>
      <w:r w:rsidRPr="009F26DA">
        <w:rPr>
          <w:b/>
          <w:i/>
          <w:sz w:val="28"/>
          <w:szCs w:val="28"/>
        </w:rPr>
        <w:t>Рощупкин Л.Н.</w:t>
      </w:r>
      <w:r w:rsidRPr="009F26DA">
        <w:rPr>
          <w:sz w:val="28"/>
          <w:szCs w:val="28"/>
        </w:rPr>
        <w:t xml:space="preserve"> – Сколько участников Великой Отечественной войны получили в 2018 году путевки на санаторно-курортное оздоровление?</w:t>
      </w:r>
    </w:p>
    <w:p w:rsidR="009F26DA" w:rsidRPr="009F26DA" w:rsidRDefault="009F26DA" w:rsidP="00CA7EF2">
      <w:pPr>
        <w:jc w:val="both"/>
        <w:rPr>
          <w:sz w:val="28"/>
          <w:szCs w:val="28"/>
        </w:rPr>
      </w:pPr>
      <w:r w:rsidRPr="009F26DA">
        <w:rPr>
          <w:b/>
          <w:i/>
          <w:sz w:val="28"/>
          <w:szCs w:val="28"/>
        </w:rPr>
        <w:t>Перова Н.В.</w:t>
      </w:r>
      <w:r w:rsidRPr="009F26DA">
        <w:rPr>
          <w:sz w:val="28"/>
          <w:szCs w:val="28"/>
        </w:rPr>
        <w:t xml:space="preserve"> – 19 человек, в том числе трем участникам выданы путевки с сопровождающими лицами.</w:t>
      </w:r>
    </w:p>
    <w:p w:rsidR="00CA7EF2" w:rsidRDefault="00CA7EF2" w:rsidP="00CA7EF2">
      <w:pPr>
        <w:jc w:val="both"/>
        <w:rPr>
          <w:sz w:val="26"/>
          <w:szCs w:val="26"/>
        </w:rPr>
      </w:pPr>
    </w:p>
    <w:p w:rsidR="00126F6A" w:rsidRPr="009C7F7F" w:rsidRDefault="00126F6A" w:rsidP="003C135A">
      <w:pPr>
        <w:jc w:val="both"/>
        <w:rPr>
          <w:sz w:val="26"/>
          <w:szCs w:val="26"/>
        </w:rPr>
      </w:pPr>
      <w:r w:rsidRPr="00310C27">
        <w:rPr>
          <w:sz w:val="26"/>
          <w:szCs w:val="26"/>
          <w:u w:val="single"/>
        </w:rPr>
        <w:t>Решили</w:t>
      </w:r>
      <w:proofErr w:type="gramStart"/>
      <w:r w:rsidRPr="00310C27">
        <w:rPr>
          <w:sz w:val="26"/>
          <w:szCs w:val="26"/>
          <w:u w:val="single"/>
        </w:rPr>
        <w:t>:</w:t>
      </w:r>
      <w:r>
        <w:rPr>
          <w:sz w:val="26"/>
          <w:szCs w:val="26"/>
        </w:rPr>
        <w:t xml:space="preserve"> Принять</w:t>
      </w:r>
      <w:proofErr w:type="gramEnd"/>
      <w:r w:rsidR="005C603A">
        <w:rPr>
          <w:sz w:val="26"/>
          <w:szCs w:val="26"/>
        </w:rPr>
        <w:t xml:space="preserve"> представленную </w:t>
      </w:r>
      <w:r w:rsidR="00810226">
        <w:rPr>
          <w:sz w:val="26"/>
          <w:szCs w:val="26"/>
        </w:rPr>
        <w:t>информацию</w:t>
      </w:r>
      <w:r>
        <w:rPr>
          <w:sz w:val="26"/>
          <w:szCs w:val="26"/>
        </w:rPr>
        <w:t xml:space="preserve"> к сведению</w:t>
      </w:r>
      <w:r w:rsidR="00046601">
        <w:rPr>
          <w:sz w:val="26"/>
          <w:szCs w:val="26"/>
        </w:rPr>
        <w:t>.</w:t>
      </w:r>
    </w:p>
    <w:p w:rsidR="00A75F2E" w:rsidRDefault="00A75F2E" w:rsidP="003C135A">
      <w:pPr>
        <w:jc w:val="both"/>
        <w:rPr>
          <w:sz w:val="26"/>
          <w:szCs w:val="26"/>
        </w:rPr>
      </w:pPr>
    </w:p>
    <w:p w:rsidR="00141E5A" w:rsidRDefault="00141E5A" w:rsidP="003C135A">
      <w:pPr>
        <w:jc w:val="both"/>
        <w:rPr>
          <w:sz w:val="26"/>
          <w:szCs w:val="26"/>
        </w:rPr>
      </w:pPr>
    </w:p>
    <w:p w:rsidR="00141E5A" w:rsidRPr="00141E5A" w:rsidRDefault="00141E5A" w:rsidP="003C135A">
      <w:pPr>
        <w:jc w:val="both"/>
        <w:rPr>
          <w:b/>
          <w:sz w:val="26"/>
          <w:szCs w:val="26"/>
        </w:rPr>
      </w:pPr>
      <w:r w:rsidRPr="00141E5A">
        <w:rPr>
          <w:b/>
          <w:sz w:val="26"/>
          <w:szCs w:val="26"/>
        </w:rPr>
        <w:t xml:space="preserve">Вопрос № 2. </w:t>
      </w:r>
      <w:proofErr w:type="spellStart"/>
      <w:r w:rsidRPr="00141E5A">
        <w:rPr>
          <w:b/>
          <w:i/>
          <w:sz w:val="26"/>
          <w:szCs w:val="26"/>
        </w:rPr>
        <w:t>Коротеева</w:t>
      </w:r>
      <w:proofErr w:type="spellEnd"/>
      <w:r w:rsidRPr="00141E5A">
        <w:rPr>
          <w:b/>
          <w:i/>
          <w:sz w:val="26"/>
          <w:szCs w:val="26"/>
        </w:rPr>
        <w:t xml:space="preserve"> </w:t>
      </w:r>
      <w:proofErr w:type="gramStart"/>
      <w:r w:rsidRPr="00141E5A">
        <w:rPr>
          <w:b/>
          <w:i/>
          <w:sz w:val="26"/>
          <w:szCs w:val="26"/>
        </w:rPr>
        <w:t>С.В..</w:t>
      </w:r>
      <w:proofErr w:type="gramEnd"/>
      <w:r w:rsidRPr="00141E5A">
        <w:rPr>
          <w:b/>
          <w:i/>
          <w:sz w:val="26"/>
          <w:szCs w:val="26"/>
        </w:rPr>
        <w:t xml:space="preserve"> </w:t>
      </w:r>
      <w:proofErr w:type="spellStart"/>
      <w:r w:rsidRPr="00141E5A">
        <w:rPr>
          <w:b/>
          <w:i/>
          <w:sz w:val="26"/>
          <w:szCs w:val="26"/>
        </w:rPr>
        <w:t>Чернышова</w:t>
      </w:r>
      <w:proofErr w:type="spellEnd"/>
      <w:r w:rsidRPr="00141E5A">
        <w:rPr>
          <w:b/>
          <w:i/>
          <w:sz w:val="26"/>
          <w:szCs w:val="26"/>
        </w:rPr>
        <w:t xml:space="preserve"> Н.В.</w:t>
      </w:r>
    </w:p>
    <w:p w:rsidR="00B475BD" w:rsidRDefault="00141E5A" w:rsidP="003C135A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Представлена презентация в формате </w:t>
      </w:r>
      <w:r>
        <w:rPr>
          <w:sz w:val="26"/>
          <w:szCs w:val="26"/>
          <w:lang w:val="en-US"/>
        </w:rPr>
        <w:t>Power</w:t>
      </w:r>
      <w:r w:rsidRPr="00141E5A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Point</w:t>
      </w:r>
    </w:p>
    <w:p w:rsidR="005C603A" w:rsidRDefault="005C603A" w:rsidP="003C135A">
      <w:pPr>
        <w:jc w:val="both"/>
        <w:rPr>
          <w:sz w:val="26"/>
          <w:szCs w:val="26"/>
        </w:rPr>
      </w:pPr>
      <w:r>
        <w:rPr>
          <w:sz w:val="26"/>
          <w:szCs w:val="26"/>
        </w:rPr>
        <w:t>1. Реализация проекта «Бережливая поликлиника» в медицинских организациях Липецкой области;</w:t>
      </w:r>
    </w:p>
    <w:p w:rsidR="005C603A" w:rsidRPr="00141E5A" w:rsidRDefault="005C603A" w:rsidP="003C135A">
      <w:pPr>
        <w:jc w:val="both"/>
        <w:rPr>
          <w:sz w:val="26"/>
          <w:szCs w:val="26"/>
        </w:rPr>
      </w:pPr>
      <w:r>
        <w:rPr>
          <w:sz w:val="26"/>
          <w:szCs w:val="26"/>
        </w:rPr>
        <w:t>2. «Бережливая поликлиника» в ГУЗ «Липецкая городская поликлиника № 4».</w:t>
      </w:r>
    </w:p>
    <w:p w:rsidR="00141E5A" w:rsidRDefault="00141E5A" w:rsidP="003C135A">
      <w:pPr>
        <w:jc w:val="both"/>
        <w:rPr>
          <w:sz w:val="26"/>
          <w:szCs w:val="26"/>
        </w:rPr>
      </w:pPr>
    </w:p>
    <w:p w:rsidR="00141E5A" w:rsidRDefault="00141E5A" w:rsidP="003C135A">
      <w:pPr>
        <w:jc w:val="both"/>
        <w:rPr>
          <w:sz w:val="26"/>
          <w:szCs w:val="26"/>
        </w:rPr>
      </w:pPr>
      <w:bookmarkStart w:id="0" w:name="_GoBack"/>
      <w:bookmarkEnd w:id="0"/>
    </w:p>
    <w:p w:rsidR="00141E5A" w:rsidRPr="00F63C85" w:rsidRDefault="00141E5A" w:rsidP="003C135A">
      <w:pPr>
        <w:jc w:val="both"/>
        <w:rPr>
          <w:sz w:val="26"/>
          <w:szCs w:val="26"/>
        </w:rPr>
      </w:pPr>
    </w:p>
    <w:p w:rsidR="007E7DA3" w:rsidRPr="00F63C85" w:rsidRDefault="007E7DA3" w:rsidP="001B512E">
      <w:pPr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Председатель общественного Совета                         </w:t>
      </w:r>
      <w:r w:rsidR="00640E71" w:rsidRPr="00F63C85">
        <w:rPr>
          <w:sz w:val="26"/>
          <w:szCs w:val="26"/>
        </w:rPr>
        <w:t xml:space="preserve">                          </w:t>
      </w:r>
      <w:r w:rsidRPr="00F63C85">
        <w:rPr>
          <w:sz w:val="26"/>
          <w:szCs w:val="26"/>
        </w:rPr>
        <w:t xml:space="preserve">                 </w:t>
      </w:r>
      <w:proofErr w:type="spellStart"/>
      <w:r w:rsidRPr="00F63C85">
        <w:rPr>
          <w:sz w:val="26"/>
          <w:szCs w:val="26"/>
        </w:rPr>
        <w:t>М.А.Бала</w:t>
      </w:r>
      <w:proofErr w:type="spellEnd"/>
    </w:p>
    <w:p w:rsidR="007E7DA3" w:rsidRPr="00F63C85" w:rsidRDefault="007E7DA3" w:rsidP="001B512E">
      <w:pPr>
        <w:jc w:val="both"/>
        <w:rPr>
          <w:sz w:val="26"/>
          <w:szCs w:val="26"/>
        </w:rPr>
      </w:pPr>
    </w:p>
    <w:p w:rsidR="007E7DA3" w:rsidRPr="004F0DBF" w:rsidRDefault="00310C27" w:rsidP="001B51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7E7DA3" w:rsidRPr="004F0DBF" w:rsidSect="00ED6163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BF9" w:rsidRDefault="00730BF9" w:rsidP="00350E29">
      <w:r>
        <w:separator/>
      </w:r>
    </w:p>
  </w:endnote>
  <w:endnote w:type="continuationSeparator" w:id="0">
    <w:p w:rsidR="00730BF9" w:rsidRDefault="00730BF9" w:rsidP="0035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BF9" w:rsidRDefault="00730BF9" w:rsidP="00350E29">
      <w:r>
        <w:separator/>
      </w:r>
    </w:p>
  </w:footnote>
  <w:footnote w:type="continuationSeparator" w:id="0">
    <w:p w:rsidR="00730BF9" w:rsidRDefault="00730BF9" w:rsidP="00350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47A152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11BF111F"/>
    <w:multiLevelType w:val="hybridMultilevel"/>
    <w:tmpl w:val="D8583FF6"/>
    <w:lvl w:ilvl="0" w:tplc="041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D529D"/>
    <w:multiLevelType w:val="hybridMultilevel"/>
    <w:tmpl w:val="85FA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A225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32662B0D"/>
    <w:multiLevelType w:val="hybridMultilevel"/>
    <w:tmpl w:val="DE82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55C13"/>
    <w:multiLevelType w:val="hybridMultilevel"/>
    <w:tmpl w:val="379A5B64"/>
    <w:lvl w:ilvl="0" w:tplc="21981D8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 w15:restartNumberingAfterBreak="0">
    <w:nsid w:val="377C4E60"/>
    <w:multiLevelType w:val="hybridMultilevel"/>
    <w:tmpl w:val="91EE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802C4"/>
    <w:multiLevelType w:val="hybridMultilevel"/>
    <w:tmpl w:val="F332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731AC"/>
    <w:multiLevelType w:val="hybridMultilevel"/>
    <w:tmpl w:val="EE8AE9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22C2A3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558818BB"/>
    <w:multiLevelType w:val="hybridMultilevel"/>
    <w:tmpl w:val="3D681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55CA4"/>
    <w:multiLevelType w:val="hybridMultilevel"/>
    <w:tmpl w:val="85FA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B7C4B"/>
    <w:multiLevelType w:val="hybridMultilevel"/>
    <w:tmpl w:val="97FE649E"/>
    <w:lvl w:ilvl="0" w:tplc="78107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565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465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049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F29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B63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0D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49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2A4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99C581A"/>
    <w:multiLevelType w:val="hybridMultilevel"/>
    <w:tmpl w:val="FE26AEA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63042"/>
    <w:multiLevelType w:val="hybridMultilevel"/>
    <w:tmpl w:val="DB82CCE2"/>
    <w:lvl w:ilvl="0" w:tplc="0D248D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27617"/>
    <w:multiLevelType w:val="hybridMultilevel"/>
    <w:tmpl w:val="91A28BF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BF59FF"/>
    <w:multiLevelType w:val="hybridMultilevel"/>
    <w:tmpl w:val="632C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67134"/>
    <w:multiLevelType w:val="hybridMultilevel"/>
    <w:tmpl w:val="AB543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3"/>
  </w:num>
  <w:num w:numId="7">
    <w:abstractNumId w:val="10"/>
  </w:num>
  <w:num w:numId="8">
    <w:abstractNumId w:val="15"/>
  </w:num>
  <w:num w:numId="9">
    <w:abstractNumId w:val="7"/>
  </w:num>
  <w:num w:numId="10">
    <w:abstractNumId w:val="17"/>
  </w:num>
  <w:num w:numId="11">
    <w:abstractNumId w:val="9"/>
  </w:num>
  <w:num w:numId="12">
    <w:abstractNumId w:val="8"/>
  </w:num>
  <w:num w:numId="13">
    <w:abstractNumId w:val="12"/>
  </w:num>
  <w:num w:numId="14">
    <w:abstractNumId w:val="18"/>
  </w:num>
  <w:num w:numId="15">
    <w:abstractNumId w:val="4"/>
  </w:num>
  <w:num w:numId="16">
    <w:abstractNumId w:val="13"/>
  </w:num>
  <w:num w:numId="17">
    <w:abstractNumId w:val="19"/>
  </w:num>
  <w:num w:numId="18">
    <w:abstractNumId w:val="6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EFD"/>
    <w:rsid w:val="000017D7"/>
    <w:rsid w:val="000068FF"/>
    <w:rsid w:val="00011515"/>
    <w:rsid w:val="00012135"/>
    <w:rsid w:val="00013BED"/>
    <w:rsid w:val="00016C03"/>
    <w:rsid w:val="00016C82"/>
    <w:rsid w:val="00020EC4"/>
    <w:rsid w:val="0002105C"/>
    <w:rsid w:val="0002776E"/>
    <w:rsid w:val="00030B4D"/>
    <w:rsid w:val="000353DE"/>
    <w:rsid w:val="00037F1B"/>
    <w:rsid w:val="0004105D"/>
    <w:rsid w:val="00046601"/>
    <w:rsid w:val="00050722"/>
    <w:rsid w:val="00050E56"/>
    <w:rsid w:val="000617F9"/>
    <w:rsid w:val="000618DC"/>
    <w:rsid w:val="00070624"/>
    <w:rsid w:val="00073BC5"/>
    <w:rsid w:val="0007424F"/>
    <w:rsid w:val="00076EE9"/>
    <w:rsid w:val="00076F15"/>
    <w:rsid w:val="00087B67"/>
    <w:rsid w:val="000900A4"/>
    <w:rsid w:val="000913DD"/>
    <w:rsid w:val="0009280E"/>
    <w:rsid w:val="00092DDF"/>
    <w:rsid w:val="000958BC"/>
    <w:rsid w:val="000A00E4"/>
    <w:rsid w:val="000A039B"/>
    <w:rsid w:val="000A0740"/>
    <w:rsid w:val="000A240C"/>
    <w:rsid w:val="000A27BE"/>
    <w:rsid w:val="000A3D38"/>
    <w:rsid w:val="000A62FA"/>
    <w:rsid w:val="000B0AC4"/>
    <w:rsid w:val="000B1918"/>
    <w:rsid w:val="000B4821"/>
    <w:rsid w:val="000B581A"/>
    <w:rsid w:val="000B5D32"/>
    <w:rsid w:val="000B6F1E"/>
    <w:rsid w:val="000C5CF4"/>
    <w:rsid w:val="000C6CE3"/>
    <w:rsid w:val="000C7E6D"/>
    <w:rsid w:val="000D1BBB"/>
    <w:rsid w:val="000D3720"/>
    <w:rsid w:val="000E123D"/>
    <w:rsid w:val="000F086F"/>
    <w:rsid w:val="000F1505"/>
    <w:rsid w:val="000F5178"/>
    <w:rsid w:val="00107D16"/>
    <w:rsid w:val="001118EC"/>
    <w:rsid w:val="00115694"/>
    <w:rsid w:val="001172FC"/>
    <w:rsid w:val="00123F64"/>
    <w:rsid w:val="00125D2E"/>
    <w:rsid w:val="00126F6A"/>
    <w:rsid w:val="00127A80"/>
    <w:rsid w:val="00130F3C"/>
    <w:rsid w:val="0013126A"/>
    <w:rsid w:val="00132000"/>
    <w:rsid w:val="00134B0E"/>
    <w:rsid w:val="00135994"/>
    <w:rsid w:val="0014103B"/>
    <w:rsid w:val="00141E5A"/>
    <w:rsid w:val="00147020"/>
    <w:rsid w:val="001502D6"/>
    <w:rsid w:val="00167D28"/>
    <w:rsid w:val="001704A1"/>
    <w:rsid w:val="0017164B"/>
    <w:rsid w:val="00172CB6"/>
    <w:rsid w:val="00176CDF"/>
    <w:rsid w:val="00182799"/>
    <w:rsid w:val="001865B6"/>
    <w:rsid w:val="00186851"/>
    <w:rsid w:val="00187B5E"/>
    <w:rsid w:val="00193F39"/>
    <w:rsid w:val="001973BE"/>
    <w:rsid w:val="001A3064"/>
    <w:rsid w:val="001A64C5"/>
    <w:rsid w:val="001A78EF"/>
    <w:rsid w:val="001B17BA"/>
    <w:rsid w:val="001B40D2"/>
    <w:rsid w:val="001B512E"/>
    <w:rsid w:val="001B642D"/>
    <w:rsid w:val="001B7A09"/>
    <w:rsid w:val="001C7ED7"/>
    <w:rsid w:val="001D32C7"/>
    <w:rsid w:val="001F198F"/>
    <w:rsid w:val="001F2564"/>
    <w:rsid w:val="001F2A23"/>
    <w:rsid w:val="00205D95"/>
    <w:rsid w:val="00206410"/>
    <w:rsid w:val="00215F85"/>
    <w:rsid w:val="00235E8C"/>
    <w:rsid w:val="00251AF5"/>
    <w:rsid w:val="00254D6D"/>
    <w:rsid w:val="0025586C"/>
    <w:rsid w:val="00260A27"/>
    <w:rsid w:val="00264976"/>
    <w:rsid w:val="002722CF"/>
    <w:rsid w:val="002829A1"/>
    <w:rsid w:val="00282FA2"/>
    <w:rsid w:val="00296B50"/>
    <w:rsid w:val="002A00F9"/>
    <w:rsid w:val="002A4840"/>
    <w:rsid w:val="002B215A"/>
    <w:rsid w:val="002B2690"/>
    <w:rsid w:val="002B5B0E"/>
    <w:rsid w:val="002C340E"/>
    <w:rsid w:val="002D2314"/>
    <w:rsid w:val="002D5C8D"/>
    <w:rsid w:val="002D6689"/>
    <w:rsid w:val="002D6C01"/>
    <w:rsid w:val="002E16D1"/>
    <w:rsid w:val="002E301B"/>
    <w:rsid w:val="002F0D6B"/>
    <w:rsid w:val="002F5CA6"/>
    <w:rsid w:val="003032F4"/>
    <w:rsid w:val="0030383F"/>
    <w:rsid w:val="00306605"/>
    <w:rsid w:val="003107E4"/>
    <w:rsid w:val="00310C27"/>
    <w:rsid w:val="00313276"/>
    <w:rsid w:val="00321CE6"/>
    <w:rsid w:val="003247E9"/>
    <w:rsid w:val="003262FF"/>
    <w:rsid w:val="00330025"/>
    <w:rsid w:val="00335D83"/>
    <w:rsid w:val="00341ED9"/>
    <w:rsid w:val="00350E29"/>
    <w:rsid w:val="00353EA1"/>
    <w:rsid w:val="00360818"/>
    <w:rsid w:val="00363C1F"/>
    <w:rsid w:val="00366839"/>
    <w:rsid w:val="00374DC7"/>
    <w:rsid w:val="00375079"/>
    <w:rsid w:val="00375D53"/>
    <w:rsid w:val="00382EDE"/>
    <w:rsid w:val="003850A6"/>
    <w:rsid w:val="00397833"/>
    <w:rsid w:val="003A788D"/>
    <w:rsid w:val="003B10C5"/>
    <w:rsid w:val="003B3D5B"/>
    <w:rsid w:val="003C135A"/>
    <w:rsid w:val="003C2DE2"/>
    <w:rsid w:val="003C6E28"/>
    <w:rsid w:val="003C7E3F"/>
    <w:rsid w:val="003E1573"/>
    <w:rsid w:val="003E341E"/>
    <w:rsid w:val="003F0C9C"/>
    <w:rsid w:val="003F19B6"/>
    <w:rsid w:val="0040109A"/>
    <w:rsid w:val="00402489"/>
    <w:rsid w:val="00403F54"/>
    <w:rsid w:val="004047E4"/>
    <w:rsid w:val="00404871"/>
    <w:rsid w:val="00405D9E"/>
    <w:rsid w:val="00411779"/>
    <w:rsid w:val="00417856"/>
    <w:rsid w:val="00417CEA"/>
    <w:rsid w:val="004232CC"/>
    <w:rsid w:val="004338B5"/>
    <w:rsid w:val="00435CBD"/>
    <w:rsid w:val="00441688"/>
    <w:rsid w:val="004508B9"/>
    <w:rsid w:val="00451EE6"/>
    <w:rsid w:val="00457A2A"/>
    <w:rsid w:val="00463437"/>
    <w:rsid w:val="00467D6E"/>
    <w:rsid w:val="0047397F"/>
    <w:rsid w:val="004777F5"/>
    <w:rsid w:val="00477A10"/>
    <w:rsid w:val="0048132F"/>
    <w:rsid w:val="0048235B"/>
    <w:rsid w:val="004916E7"/>
    <w:rsid w:val="004B784C"/>
    <w:rsid w:val="004C151D"/>
    <w:rsid w:val="004D2233"/>
    <w:rsid w:val="004E264A"/>
    <w:rsid w:val="004E77EF"/>
    <w:rsid w:val="004F0DBF"/>
    <w:rsid w:val="004F3472"/>
    <w:rsid w:val="0051447D"/>
    <w:rsid w:val="00514E39"/>
    <w:rsid w:val="0051539A"/>
    <w:rsid w:val="00524DB0"/>
    <w:rsid w:val="00531170"/>
    <w:rsid w:val="00532118"/>
    <w:rsid w:val="0053792E"/>
    <w:rsid w:val="00537C3E"/>
    <w:rsid w:val="00541D3A"/>
    <w:rsid w:val="005506B1"/>
    <w:rsid w:val="00565083"/>
    <w:rsid w:val="005650BF"/>
    <w:rsid w:val="00566164"/>
    <w:rsid w:val="0056779D"/>
    <w:rsid w:val="00567BD9"/>
    <w:rsid w:val="00572847"/>
    <w:rsid w:val="00576B0C"/>
    <w:rsid w:val="0058339D"/>
    <w:rsid w:val="00584334"/>
    <w:rsid w:val="00592624"/>
    <w:rsid w:val="00593399"/>
    <w:rsid w:val="00594DD2"/>
    <w:rsid w:val="00596611"/>
    <w:rsid w:val="005A150F"/>
    <w:rsid w:val="005A2116"/>
    <w:rsid w:val="005A49DD"/>
    <w:rsid w:val="005B5C99"/>
    <w:rsid w:val="005B5D56"/>
    <w:rsid w:val="005B6B24"/>
    <w:rsid w:val="005B6B64"/>
    <w:rsid w:val="005C1BCB"/>
    <w:rsid w:val="005C2E9F"/>
    <w:rsid w:val="005C39FF"/>
    <w:rsid w:val="005C603A"/>
    <w:rsid w:val="005C6679"/>
    <w:rsid w:val="005C6EA0"/>
    <w:rsid w:val="005D03CF"/>
    <w:rsid w:val="005D04A5"/>
    <w:rsid w:val="005E2AC4"/>
    <w:rsid w:val="00606EDE"/>
    <w:rsid w:val="0061072D"/>
    <w:rsid w:val="00617675"/>
    <w:rsid w:val="00632260"/>
    <w:rsid w:val="00640E71"/>
    <w:rsid w:val="00644957"/>
    <w:rsid w:val="00644B29"/>
    <w:rsid w:val="00644E20"/>
    <w:rsid w:val="00647755"/>
    <w:rsid w:val="0064798C"/>
    <w:rsid w:val="00656997"/>
    <w:rsid w:val="00663BE7"/>
    <w:rsid w:val="006656B8"/>
    <w:rsid w:val="00666C1F"/>
    <w:rsid w:val="00673379"/>
    <w:rsid w:val="006749B0"/>
    <w:rsid w:val="00676045"/>
    <w:rsid w:val="0067771F"/>
    <w:rsid w:val="006931F0"/>
    <w:rsid w:val="006A66D6"/>
    <w:rsid w:val="006B378A"/>
    <w:rsid w:val="006B7231"/>
    <w:rsid w:val="006C2CDF"/>
    <w:rsid w:val="006C3BE8"/>
    <w:rsid w:val="006C4B52"/>
    <w:rsid w:val="006C4D4A"/>
    <w:rsid w:val="006C774B"/>
    <w:rsid w:val="006D0425"/>
    <w:rsid w:val="006D0902"/>
    <w:rsid w:val="006D49E6"/>
    <w:rsid w:val="006E191F"/>
    <w:rsid w:val="006E64F4"/>
    <w:rsid w:val="006F0902"/>
    <w:rsid w:val="006F3A23"/>
    <w:rsid w:val="007024B9"/>
    <w:rsid w:val="00703F45"/>
    <w:rsid w:val="007137F6"/>
    <w:rsid w:val="007277A9"/>
    <w:rsid w:val="00727EAB"/>
    <w:rsid w:val="00730BF9"/>
    <w:rsid w:val="00740753"/>
    <w:rsid w:val="007413CD"/>
    <w:rsid w:val="00752254"/>
    <w:rsid w:val="00755896"/>
    <w:rsid w:val="00757706"/>
    <w:rsid w:val="00757D2E"/>
    <w:rsid w:val="00764255"/>
    <w:rsid w:val="007666FD"/>
    <w:rsid w:val="00767079"/>
    <w:rsid w:val="00767690"/>
    <w:rsid w:val="00772945"/>
    <w:rsid w:val="00776653"/>
    <w:rsid w:val="00786517"/>
    <w:rsid w:val="007869ED"/>
    <w:rsid w:val="00793CC1"/>
    <w:rsid w:val="00793D48"/>
    <w:rsid w:val="007958A2"/>
    <w:rsid w:val="007A02A8"/>
    <w:rsid w:val="007A7EFD"/>
    <w:rsid w:val="007B0634"/>
    <w:rsid w:val="007B0A06"/>
    <w:rsid w:val="007C0C9D"/>
    <w:rsid w:val="007C15C5"/>
    <w:rsid w:val="007C7646"/>
    <w:rsid w:val="007C7934"/>
    <w:rsid w:val="007D34A9"/>
    <w:rsid w:val="007D78EE"/>
    <w:rsid w:val="007E1888"/>
    <w:rsid w:val="007E67F9"/>
    <w:rsid w:val="007E793F"/>
    <w:rsid w:val="007E7DA3"/>
    <w:rsid w:val="007F384D"/>
    <w:rsid w:val="007F4190"/>
    <w:rsid w:val="007F64A9"/>
    <w:rsid w:val="00810226"/>
    <w:rsid w:val="008144BB"/>
    <w:rsid w:val="0081706B"/>
    <w:rsid w:val="00840722"/>
    <w:rsid w:val="00842444"/>
    <w:rsid w:val="00847E14"/>
    <w:rsid w:val="008532D1"/>
    <w:rsid w:val="008539F5"/>
    <w:rsid w:val="00854E18"/>
    <w:rsid w:val="008638B2"/>
    <w:rsid w:val="00872FB1"/>
    <w:rsid w:val="00874265"/>
    <w:rsid w:val="00884E33"/>
    <w:rsid w:val="0089018C"/>
    <w:rsid w:val="0089040F"/>
    <w:rsid w:val="008A0F12"/>
    <w:rsid w:val="008A13D6"/>
    <w:rsid w:val="008A16B0"/>
    <w:rsid w:val="008B23C4"/>
    <w:rsid w:val="008C301D"/>
    <w:rsid w:val="008D4985"/>
    <w:rsid w:val="008D4B94"/>
    <w:rsid w:val="008D5A5A"/>
    <w:rsid w:val="008E4A28"/>
    <w:rsid w:val="008E4D30"/>
    <w:rsid w:val="008E5FC5"/>
    <w:rsid w:val="008F38FB"/>
    <w:rsid w:val="008F3C02"/>
    <w:rsid w:val="008F7050"/>
    <w:rsid w:val="0090467C"/>
    <w:rsid w:val="00905D36"/>
    <w:rsid w:val="00910E65"/>
    <w:rsid w:val="00913E51"/>
    <w:rsid w:val="0091780D"/>
    <w:rsid w:val="00920DD5"/>
    <w:rsid w:val="0092238D"/>
    <w:rsid w:val="00926881"/>
    <w:rsid w:val="00934452"/>
    <w:rsid w:val="00940FA4"/>
    <w:rsid w:val="00941987"/>
    <w:rsid w:val="0094711A"/>
    <w:rsid w:val="009557DE"/>
    <w:rsid w:val="00962753"/>
    <w:rsid w:val="00962776"/>
    <w:rsid w:val="00963D4C"/>
    <w:rsid w:val="00966289"/>
    <w:rsid w:val="00972200"/>
    <w:rsid w:val="00982054"/>
    <w:rsid w:val="00986B7F"/>
    <w:rsid w:val="00987347"/>
    <w:rsid w:val="009901DB"/>
    <w:rsid w:val="009910C0"/>
    <w:rsid w:val="00992F9D"/>
    <w:rsid w:val="009B141E"/>
    <w:rsid w:val="009B41CB"/>
    <w:rsid w:val="009B77FD"/>
    <w:rsid w:val="009C0696"/>
    <w:rsid w:val="009C0EDD"/>
    <w:rsid w:val="009C341A"/>
    <w:rsid w:val="009C687C"/>
    <w:rsid w:val="009C6CCF"/>
    <w:rsid w:val="009C7F7F"/>
    <w:rsid w:val="009D4EA9"/>
    <w:rsid w:val="009E20B7"/>
    <w:rsid w:val="009F26DA"/>
    <w:rsid w:val="009F3421"/>
    <w:rsid w:val="00A01DF4"/>
    <w:rsid w:val="00A04544"/>
    <w:rsid w:val="00A10B47"/>
    <w:rsid w:val="00A25B3F"/>
    <w:rsid w:val="00A3091D"/>
    <w:rsid w:val="00A43427"/>
    <w:rsid w:val="00A50853"/>
    <w:rsid w:val="00A51594"/>
    <w:rsid w:val="00A536EE"/>
    <w:rsid w:val="00A53EA9"/>
    <w:rsid w:val="00A563F4"/>
    <w:rsid w:val="00A5712D"/>
    <w:rsid w:val="00A60449"/>
    <w:rsid w:val="00A61F83"/>
    <w:rsid w:val="00A6407B"/>
    <w:rsid w:val="00A676D3"/>
    <w:rsid w:val="00A72C2B"/>
    <w:rsid w:val="00A731A4"/>
    <w:rsid w:val="00A7346C"/>
    <w:rsid w:val="00A75122"/>
    <w:rsid w:val="00A75F2E"/>
    <w:rsid w:val="00A7788E"/>
    <w:rsid w:val="00A92F8D"/>
    <w:rsid w:val="00AA2088"/>
    <w:rsid w:val="00AA5E49"/>
    <w:rsid w:val="00AA6F55"/>
    <w:rsid w:val="00AB3C59"/>
    <w:rsid w:val="00AB3FB8"/>
    <w:rsid w:val="00AC3C68"/>
    <w:rsid w:val="00AC4A42"/>
    <w:rsid w:val="00AD065E"/>
    <w:rsid w:val="00AD1620"/>
    <w:rsid w:val="00AD16E5"/>
    <w:rsid w:val="00AE2636"/>
    <w:rsid w:val="00AF7941"/>
    <w:rsid w:val="00B00776"/>
    <w:rsid w:val="00B02243"/>
    <w:rsid w:val="00B05A56"/>
    <w:rsid w:val="00B06B58"/>
    <w:rsid w:val="00B1136A"/>
    <w:rsid w:val="00B11E20"/>
    <w:rsid w:val="00B12616"/>
    <w:rsid w:val="00B22DBD"/>
    <w:rsid w:val="00B23BC0"/>
    <w:rsid w:val="00B26F00"/>
    <w:rsid w:val="00B33BF5"/>
    <w:rsid w:val="00B46156"/>
    <w:rsid w:val="00B463D9"/>
    <w:rsid w:val="00B475BD"/>
    <w:rsid w:val="00B570CF"/>
    <w:rsid w:val="00B5764F"/>
    <w:rsid w:val="00B641A4"/>
    <w:rsid w:val="00B74E04"/>
    <w:rsid w:val="00B816A7"/>
    <w:rsid w:val="00B8189E"/>
    <w:rsid w:val="00B84613"/>
    <w:rsid w:val="00B87C40"/>
    <w:rsid w:val="00B925F9"/>
    <w:rsid w:val="00B945D7"/>
    <w:rsid w:val="00B976A1"/>
    <w:rsid w:val="00BA0906"/>
    <w:rsid w:val="00BA233F"/>
    <w:rsid w:val="00BA586C"/>
    <w:rsid w:val="00BA77EA"/>
    <w:rsid w:val="00BA7F24"/>
    <w:rsid w:val="00BB390B"/>
    <w:rsid w:val="00BB3E50"/>
    <w:rsid w:val="00BB3F76"/>
    <w:rsid w:val="00BC1C76"/>
    <w:rsid w:val="00BC3684"/>
    <w:rsid w:val="00BC7EE4"/>
    <w:rsid w:val="00BD38BB"/>
    <w:rsid w:val="00BD4B21"/>
    <w:rsid w:val="00BE04C7"/>
    <w:rsid w:val="00BE13FC"/>
    <w:rsid w:val="00BE53FA"/>
    <w:rsid w:val="00BE6321"/>
    <w:rsid w:val="00BE712F"/>
    <w:rsid w:val="00BF712E"/>
    <w:rsid w:val="00C06BF7"/>
    <w:rsid w:val="00C16995"/>
    <w:rsid w:val="00C17DEE"/>
    <w:rsid w:val="00C232B7"/>
    <w:rsid w:val="00C264A5"/>
    <w:rsid w:val="00C31706"/>
    <w:rsid w:val="00C538AA"/>
    <w:rsid w:val="00C63985"/>
    <w:rsid w:val="00C66E2A"/>
    <w:rsid w:val="00C71350"/>
    <w:rsid w:val="00C73866"/>
    <w:rsid w:val="00C96068"/>
    <w:rsid w:val="00CA2D63"/>
    <w:rsid w:val="00CA6A0E"/>
    <w:rsid w:val="00CA7EF2"/>
    <w:rsid w:val="00CB0F9F"/>
    <w:rsid w:val="00CB267D"/>
    <w:rsid w:val="00CB5F0D"/>
    <w:rsid w:val="00CB62FD"/>
    <w:rsid w:val="00CC1A80"/>
    <w:rsid w:val="00CC6C88"/>
    <w:rsid w:val="00CC7F33"/>
    <w:rsid w:val="00CD078D"/>
    <w:rsid w:val="00CD79AD"/>
    <w:rsid w:val="00CE4D2F"/>
    <w:rsid w:val="00CF0E44"/>
    <w:rsid w:val="00D052F2"/>
    <w:rsid w:val="00D13120"/>
    <w:rsid w:val="00D267D9"/>
    <w:rsid w:val="00D268F8"/>
    <w:rsid w:val="00D2697D"/>
    <w:rsid w:val="00D34495"/>
    <w:rsid w:val="00D345F6"/>
    <w:rsid w:val="00D52276"/>
    <w:rsid w:val="00D558E4"/>
    <w:rsid w:val="00D74442"/>
    <w:rsid w:val="00D77109"/>
    <w:rsid w:val="00D8070F"/>
    <w:rsid w:val="00D83E67"/>
    <w:rsid w:val="00D86C3D"/>
    <w:rsid w:val="00D91887"/>
    <w:rsid w:val="00DB06CB"/>
    <w:rsid w:val="00DB1334"/>
    <w:rsid w:val="00DB5EEC"/>
    <w:rsid w:val="00DB73E2"/>
    <w:rsid w:val="00DC6B92"/>
    <w:rsid w:val="00DD40FD"/>
    <w:rsid w:val="00DD6369"/>
    <w:rsid w:val="00DE6AA3"/>
    <w:rsid w:val="00DF1164"/>
    <w:rsid w:val="00DF2BAF"/>
    <w:rsid w:val="00DF672E"/>
    <w:rsid w:val="00E00BDC"/>
    <w:rsid w:val="00E01136"/>
    <w:rsid w:val="00E101C3"/>
    <w:rsid w:val="00E219DF"/>
    <w:rsid w:val="00E229D4"/>
    <w:rsid w:val="00E32569"/>
    <w:rsid w:val="00E42397"/>
    <w:rsid w:val="00E426EA"/>
    <w:rsid w:val="00E437BB"/>
    <w:rsid w:val="00E47C58"/>
    <w:rsid w:val="00E503E1"/>
    <w:rsid w:val="00E57271"/>
    <w:rsid w:val="00E57EF3"/>
    <w:rsid w:val="00E63CCC"/>
    <w:rsid w:val="00E657B3"/>
    <w:rsid w:val="00E66573"/>
    <w:rsid w:val="00E712DC"/>
    <w:rsid w:val="00E807EF"/>
    <w:rsid w:val="00E8148C"/>
    <w:rsid w:val="00E90E26"/>
    <w:rsid w:val="00E93088"/>
    <w:rsid w:val="00E95C48"/>
    <w:rsid w:val="00EA0FF7"/>
    <w:rsid w:val="00EA1447"/>
    <w:rsid w:val="00EA1467"/>
    <w:rsid w:val="00EA40BB"/>
    <w:rsid w:val="00EA6CE6"/>
    <w:rsid w:val="00EA798A"/>
    <w:rsid w:val="00EB3263"/>
    <w:rsid w:val="00ED6163"/>
    <w:rsid w:val="00EE0D9C"/>
    <w:rsid w:val="00EE12A5"/>
    <w:rsid w:val="00EF0FBC"/>
    <w:rsid w:val="00EF1DF0"/>
    <w:rsid w:val="00F11B5E"/>
    <w:rsid w:val="00F22D5A"/>
    <w:rsid w:val="00F24050"/>
    <w:rsid w:val="00F24117"/>
    <w:rsid w:val="00F24215"/>
    <w:rsid w:val="00F25348"/>
    <w:rsid w:val="00F3198F"/>
    <w:rsid w:val="00F32369"/>
    <w:rsid w:val="00F37499"/>
    <w:rsid w:val="00F4201E"/>
    <w:rsid w:val="00F54725"/>
    <w:rsid w:val="00F55D2F"/>
    <w:rsid w:val="00F568FB"/>
    <w:rsid w:val="00F60BB6"/>
    <w:rsid w:val="00F63C85"/>
    <w:rsid w:val="00F651F4"/>
    <w:rsid w:val="00F67AC8"/>
    <w:rsid w:val="00F74BB9"/>
    <w:rsid w:val="00F74F27"/>
    <w:rsid w:val="00F8202B"/>
    <w:rsid w:val="00F90846"/>
    <w:rsid w:val="00F90A12"/>
    <w:rsid w:val="00F9188F"/>
    <w:rsid w:val="00FA3024"/>
    <w:rsid w:val="00FA6E7C"/>
    <w:rsid w:val="00FC09D4"/>
    <w:rsid w:val="00FC111D"/>
    <w:rsid w:val="00FD33C0"/>
    <w:rsid w:val="00FD37B1"/>
    <w:rsid w:val="00FD6DE8"/>
    <w:rsid w:val="00FE6D3E"/>
    <w:rsid w:val="00FE702E"/>
    <w:rsid w:val="00FF290D"/>
    <w:rsid w:val="00FF30F7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AEFF9"/>
  <w15:docId w15:val="{B31CAFD9-154E-406A-A6E1-1C388580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6163"/>
    <w:pPr>
      <w:suppressAutoHyphens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D6163"/>
    <w:pPr>
      <w:keepNext/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ED6163"/>
    <w:pPr>
      <w:keepNext/>
      <w:numPr>
        <w:ilvl w:val="1"/>
        <w:numId w:val="1"/>
      </w:numPr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4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04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bsatz-Standardschriftart">
    <w:name w:val="Absatz-Standardschriftart"/>
    <w:uiPriority w:val="99"/>
    <w:rsid w:val="00ED6163"/>
  </w:style>
  <w:style w:type="character" w:customStyle="1" w:styleId="11">
    <w:name w:val="Основной шрифт абзаца1"/>
    <w:uiPriority w:val="99"/>
    <w:rsid w:val="00ED6163"/>
  </w:style>
  <w:style w:type="character" w:customStyle="1" w:styleId="a3">
    <w:name w:val="Символ нумерации"/>
    <w:uiPriority w:val="99"/>
    <w:rsid w:val="00ED6163"/>
  </w:style>
  <w:style w:type="character" w:customStyle="1" w:styleId="a4">
    <w:name w:val="Маркеры списка"/>
    <w:uiPriority w:val="99"/>
    <w:rsid w:val="00ED6163"/>
    <w:rPr>
      <w:rFonts w:ascii="StarSymbol" w:eastAsia="StarSymbol" w:hAnsi="StarSymbol"/>
      <w:sz w:val="18"/>
    </w:rPr>
  </w:style>
  <w:style w:type="paragraph" w:styleId="a5">
    <w:name w:val="Title"/>
    <w:basedOn w:val="a"/>
    <w:next w:val="a6"/>
    <w:link w:val="a7"/>
    <w:uiPriority w:val="99"/>
    <w:qFormat/>
    <w:rsid w:val="00ED616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7">
    <w:name w:val="Заголовок Знак"/>
    <w:basedOn w:val="a0"/>
    <w:link w:val="a5"/>
    <w:uiPriority w:val="10"/>
    <w:rsid w:val="009B04F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a8"/>
    <w:uiPriority w:val="99"/>
    <w:semiHidden/>
    <w:rsid w:val="00ED6163"/>
    <w:rPr>
      <w:sz w:val="28"/>
    </w:rPr>
  </w:style>
  <w:style w:type="character" w:customStyle="1" w:styleId="a8">
    <w:name w:val="Основной текст Знак"/>
    <w:basedOn w:val="a0"/>
    <w:link w:val="a6"/>
    <w:uiPriority w:val="99"/>
    <w:semiHidden/>
    <w:rsid w:val="009B04FA"/>
    <w:rPr>
      <w:sz w:val="24"/>
      <w:szCs w:val="20"/>
    </w:rPr>
  </w:style>
  <w:style w:type="paragraph" w:styleId="a9">
    <w:name w:val="List"/>
    <w:basedOn w:val="a6"/>
    <w:uiPriority w:val="99"/>
    <w:semiHidden/>
    <w:rsid w:val="00ED6163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ED616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uiPriority w:val="99"/>
    <w:rsid w:val="00ED6163"/>
    <w:pPr>
      <w:suppressLineNumbers/>
    </w:pPr>
    <w:rPr>
      <w:rFonts w:ascii="Arial" w:hAnsi="Arial" w:cs="Tahoma"/>
    </w:rPr>
  </w:style>
  <w:style w:type="character" w:styleId="aa">
    <w:name w:val="Hyperlink"/>
    <w:basedOn w:val="a0"/>
    <w:uiPriority w:val="99"/>
    <w:rsid w:val="00EF1DF0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350E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50E29"/>
    <w:rPr>
      <w:sz w:val="24"/>
    </w:rPr>
  </w:style>
  <w:style w:type="paragraph" w:styleId="ad">
    <w:name w:val="footer"/>
    <w:basedOn w:val="a"/>
    <w:link w:val="ae"/>
    <w:uiPriority w:val="99"/>
    <w:rsid w:val="00350E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350E29"/>
    <w:rPr>
      <w:sz w:val="24"/>
    </w:rPr>
  </w:style>
  <w:style w:type="paragraph" w:customStyle="1" w:styleId="af">
    <w:name w:val="подпись"/>
    <w:basedOn w:val="a"/>
    <w:uiPriority w:val="99"/>
    <w:rsid w:val="00606EDE"/>
    <w:pPr>
      <w:tabs>
        <w:tab w:val="left" w:pos="6237"/>
      </w:tabs>
      <w:suppressAutoHyphens w:val="0"/>
      <w:spacing w:line="240" w:lineRule="atLeast"/>
      <w:ind w:right="5670"/>
    </w:pPr>
    <w:rPr>
      <w:sz w:val="28"/>
    </w:rPr>
  </w:style>
  <w:style w:type="paragraph" w:customStyle="1" w:styleId="ConsPlusTitle">
    <w:name w:val="ConsPlusTitle"/>
    <w:uiPriority w:val="99"/>
    <w:rsid w:val="00606ED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f0">
    <w:name w:val="Strong"/>
    <w:basedOn w:val="a0"/>
    <w:uiPriority w:val="99"/>
    <w:qFormat/>
    <w:rsid w:val="00FD33C0"/>
    <w:rPr>
      <w:rFonts w:cs="Times New Roman"/>
      <w:b/>
    </w:rPr>
  </w:style>
  <w:style w:type="paragraph" w:styleId="af1">
    <w:name w:val="List Paragraph"/>
    <w:basedOn w:val="a"/>
    <w:uiPriority w:val="34"/>
    <w:qFormat/>
    <w:rsid w:val="00FA3024"/>
    <w:pPr>
      <w:ind w:left="720"/>
      <w:contextualSpacing/>
    </w:pPr>
  </w:style>
  <w:style w:type="paragraph" w:styleId="af2">
    <w:name w:val="Body Text Indent"/>
    <w:basedOn w:val="a"/>
    <w:link w:val="af3"/>
    <w:uiPriority w:val="99"/>
    <w:semiHidden/>
    <w:unhideWhenUsed/>
    <w:rsid w:val="003C135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C135A"/>
    <w:rPr>
      <w:sz w:val="24"/>
      <w:szCs w:val="20"/>
    </w:rPr>
  </w:style>
  <w:style w:type="paragraph" w:styleId="af4">
    <w:name w:val="Normal (Web)"/>
    <w:basedOn w:val="a"/>
    <w:uiPriority w:val="99"/>
    <w:rsid w:val="003C135A"/>
    <w:pPr>
      <w:suppressAutoHyphens w:val="0"/>
      <w:spacing w:after="240"/>
    </w:pPr>
    <w:rPr>
      <w:szCs w:val="24"/>
    </w:rPr>
  </w:style>
  <w:style w:type="paragraph" w:styleId="3">
    <w:name w:val="Body Text Indent 3"/>
    <w:basedOn w:val="a"/>
    <w:link w:val="30"/>
    <w:rsid w:val="003C135A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C135A"/>
    <w:rPr>
      <w:sz w:val="16"/>
      <w:szCs w:val="16"/>
    </w:rPr>
  </w:style>
  <w:style w:type="paragraph" w:customStyle="1" w:styleId="formattext">
    <w:name w:val="formattext"/>
    <w:basedOn w:val="a"/>
    <w:rsid w:val="00313276"/>
    <w:pPr>
      <w:suppressAutoHyphens w:val="0"/>
      <w:spacing w:before="100" w:beforeAutospacing="1" w:after="100" w:afterAutospacing="1"/>
    </w:pPr>
    <w:rPr>
      <w:szCs w:val="24"/>
    </w:rPr>
  </w:style>
  <w:style w:type="paragraph" w:styleId="af5">
    <w:name w:val="No Spacing"/>
    <w:uiPriority w:val="1"/>
    <w:qFormat/>
    <w:rsid w:val="00A676D3"/>
    <w:rPr>
      <w:sz w:val="24"/>
      <w:szCs w:val="24"/>
    </w:rPr>
  </w:style>
  <w:style w:type="paragraph" w:customStyle="1" w:styleId="Standard">
    <w:name w:val="Standard"/>
    <w:rsid w:val="00B976A1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B976A1"/>
    <w:pPr>
      <w:suppressLineNumbers/>
    </w:pPr>
  </w:style>
  <w:style w:type="paragraph" w:customStyle="1" w:styleId="Textbody">
    <w:name w:val="Text body"/>
    <w:basedOn w:val="Standard"/>
    <w:rsid w:val="00B976A1"/>
    <w:pPr>
      <w:spacing w:after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7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779AF-2900-47AD-8474-3D178387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1295</Words>
  <Characters>7387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ПРОТОКОЛ</vt:lpstr>
      <vt:lpstr>ПРОТОКОЛ  № _ ___ </vt:lpstr>
      <vt:lpstr>рабочего совещания </vt:lpstr>
    </vt:vector>
  </TitlesOfParts>
  <Company>Липецкфармация</Company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Myth</dc:creator>
  <cp:keywords/>
  <dc:description/>
  <cp:lastModifiedBy>Ирина В. Котова</cp:lastModifiedBy>
  <cp:revision>2</cp:revision>
  <cp:lastPrinted>2014-07-01T14:06:00Z</cp:lastPrinted>
  <dcterms:created xsi:type="dcterms:W3CDTF">2018-12-27T10:52:00Z</dcterms:created>
  <dcterms:modified xsi:type="dcterms:W3CDTF">2018-12-27T10:52:00Z</dcterms:modified>
</cp:coreProperties>
</file>